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FAB4" w14:textId="3F505095" w:rsidR="00946A53" w:rsidRDefault="00A658B0" w:rsidP="5A5364F1">
      <w:pPr>
        <w:spacing w:after="0"/>
        <w:rPr>
          <w:rFonts w:asciiTheme="minorHAnsi" w:hAnsiTheme="minorHAnsi"/>
          <w:b/>
          <w:bCs/>
          <w:sz w:val="22"/>
          <w:lang w:val="en-US"/>
        </w:rPr>
      </w:pPr>
      <w:r w:rsidRPr="0EFE6072">
        <w:rPr>
          <w:rFonts w:asciiTheme="minorHAnsi" w:hAnsiTheme="minorHAnsi"/>
          <w:b/>
          <w:bCs/>
          <w:sz w:val="22"/>
          <w:lang w:val="en-US"/>
        </w:rPr>
        <w:t xml:space="preserve">Instructor I, II or Senior </w:t>
      </w:r>
      <w:r w:rsidRPr="00DA4903">
        <w:rPr>
          <w:rFonts w:asciiTheme="minorHAnsi" w:hAnsiTheme="minorHAnsi"/>
          <w:b/>
          <w:bCs/>
          <w:sz w:val="22"/>
          <w:lang w:val="en-US"/>
        </w:rPr>
        <w:t>Instructors</w:t>
      </w:r>
      <w:r w:rsidR="00946A53">
        <w:rPr>
          <w:rFonts w:asciiTheme="minorHAnsi" w:hAnsiTheme="minorHAnsi"/>
          <w:b/>
          <w:bCs/>
          <w:sz w:val="22"/>
          <w:lang w:val="en-US"/>
        </w:rPr>
        <w:t xml:space="preserve"> </w:t>
      </w:r>
      <w:r w:rsidR="071C29DD" w:rsidRPr="00946A53">
        <w:rPr>
          <w:rFonts w:asciiTheme="minorHAnsi" w:hAnsiTheme="minorHAnsi"/>
          <w:b/>
          <w:bCs/>
          <w:sz w:val="22"/>
          <w:lang w:val="en-US"/>
        </w:rPr>
        <w:t>Fieldwork Outreach Developers</w:t>
      </w:r>
    </w:p>
    <w:p w14:paraId="7630A7E8" w14:textId="6B24E3AB" w:rsidR="003B4BE3" w:rsidRPr="00DB41D9" w:rsidRDefault="00753909" w:rsidP="5A5364F1">
      <w:pPr>
        <w:spacing w:after="0"/>
        <w:rPr>
          <w:rFonts w:asciiTheme="minorHAnsi" w:hAnsiTheme="minorHAnsi"/>
          <w:b/>
          <w:bCs/>
          <w:sz w:val="22"/>
          <w:lang w:val="en-US"/>
        </w:rPr>
      </w:pPr>
      <w:r w:rsidRPr="00DA4903">
        <w:rPr>
          <w:rFonts w:asciiTheme="minorHAnsi" w:hAnsiTheme="minorHAnsi"/>
          <w:b/>
          <w:bCs/>
          <w:sz w:val="22"/>
          <w:lang w:val="en-US"/>
        </w:rPr>
        <w:t xml:space="preserve"> </w:t>
      </w:r>
      <w:r w:rsidRPr="0EFE6072">
        <w:rPr>
          <w:rFonts w:asciiTheme="minorHAnsi" w:hAnsiTheme="minorHAnsi"/>
          <w:b/>
          <w:bCs/>
          <w:sz w:val="22"/>
          <w:lang w:val="en-US"/>
        </w:rPr>
        <w:t>(2</w:t>
      </w:r>
      <w:r w:rsidR="73162A1C" w:rsidRPr="0EFE6072">
        <w:rPr>
          <w:rFonts w:asciiTheme="minorHAnsi" w:hAnsiTheme="minorHAnsi"/>
          <w:b/>
          <w:bCs/>
          <w:sz w:val="22"/>
          <w:lang w:val="en-US"/>
        </w:rPr>
        <w:t xml:space="preserve"> positions</w:t>
      </w:r>
      <w:r w:rsidRPr="0EFE6072">
        <w:rPr>
          <w:rFonts w:asciiTheme="minorHAnsi" w:hAnsiTheme="minorHAnsi"/>
          <w:b/>
          <w:bCs/>
          <w:sz w:val="22"/>
          <w:lang w:val="en-US"/>
        </w:rPr>
        <w:t>)</w:t>
      </w:r>
    </w:p>
    <w:p w14:paraId="43A65901" w14:textId="482E5B43" w:rsidR="003B4BE3" w:rsidRPr="00DB41D9" w:rsidRDefault="003B4BE3" w:rsidP="003B4BE3">
      <w:pPr>
        <w:spacing w:after="0"/>
        <w:rPr>
          <w:rFonts w:asciiTheme="minorHAnsi" w:hAnsiTheme="minorHAnsi" w:cstheme="minorHAnsi"/>
          <w:b/>
          <w:sz w:val="22"/>
          <w:lang w:val="en-US"/>
        </w:rPr>
      </w:pPr>
      <w:r w:rsidRPr="00DB41D9">
        <w:rPr>
          <w:rFonts w:asciiTheme="minorHAnsi" w:hAnsiTheme="minorHAnsi" w:cstheme="minorHAnsi"/>
          <w:b/>
          <w:sz w:val="22"/>
          <w:lang w:val="en-US"/>
        </w:rPr>
        <w:t xml:space="preserve">Department of </w:t>
      </w:r>
      <w:r w:rsidR="00A658B0">
        <w:rPr>
          <w:rFonts w:asciiTheme="minorHAnsi" w:hAnsiTheme="minorHAnsi" w:cstheme="minorHAnsi"/>
          <w:b/>
          <w:sz w:val="22"/>
          <w:lang w:val="en-US"/>
        </w:rPr>
        <w:t>Occupational Therapy</w:t>
      </w:r>
      <w:r w:rsidRPr="00DB41D9">
        <w:rPr>
          <w:rFonts w:asciiTheme="minorHAnsi" w:hAnsiTheme="minorHAnsi" w:cstheme="minorHAnsi"/>
          <w:b/>
          <w:sz w:val="22"/>
          <w:lang w:val="en-US"/>
        </w:rPr>
        <w:t>, College of Rehabilitation Sciences</w:t>
      </w:r>
    </w:p>
    <w:p w14:paraId="5FB16097" w14:textId="77777777" w:rsidR="003B4BE3" w:rsidRPr="00DB41D9" w:rsidRDefault="003B4BE3" w:rsidP="003B4BE3">
      <w:pPr>
        <w:spacing w:after="0"/>
        <w:rPr>
          <w:rFonts w:asciiTheme="minorHAnsi" w:hAnsiTheme="minorHAnsi" w:cstheme="minorHAnsi"/>
          <w:b/>
          <w:sz w:val="22"/>
          <w:lang w:val="en-US"/>
        </w:rPr>
      </w:pPr>
      <w:r w:rsidRPr="00DB41D9">
        <w:rPr>
          <w:rFonts w:asciiTheme="minorHAnsi" w:hAnsiTheme="minorHAnsi" w:cstheme="minorHAnsi"/>
          <w:b/>
          <w:sz w:val="22"/>
          <w:lang w:val="en-US"/>
        </w:rPr>
        <w:t>Rady Faculty of Health Sciences, University of Manitoba</w:t>
      </w:r>
    </w:p>
    <w:p w14:paraId="32D369E8" w14:textId="19473A0B" w:rsidR="003B4BE3" w:rsidRPr="00DB41D9" w:rsidRDefault="003B4BE3" w:rsidP="003B4BE3">
      <w:pPr>
        <w:spacing w:after="0"/>
        <w:rPr>
          <w:rFonts w:asciiTheme="minorHAnsi" w:hAnsiTheme="minorHAnsi" w:cstheme="minorHAnsi"/>
          <w:b/>
          <w:sz w:val="22"/>
          <w:lang w:val="en-US"/>
        </w:rPr>
      </w:pPr>
      <w:r w:rsidRPr="00DB41D9">
        <w:rPr>
          <w:rFonts w:asciiTheme="minorHAnsi" w:hAnsiTheme="minorHAnsi" w:cstheme="minorHAnsi"/>
          <w:b/>
          <w:sz w:val="22"/>
          <w:lang w:val="en-US"/>
        </w:rPr>
        <w:t xml:space="preserve">Position # </w:t>
      </w:r>
      <w:r w:rsidR="00A658B0">
        <w:rPr>
          <w:rFonts w:asciiTheme="minorHAnsi" w:hAnsiTheme="minorHAnsi" w:cstheme="minorHAnsi"/>
          <w:b/>
          <w:sz w:val="22"/>
          <w:lang w:val="en-US"/>
        </w:rPr>
        <w:t>35738 and 35739</w:t>
      </w:r>
    </w:p>
    <w:p w14:paraId="7392B614" w14:textId="77777777" w:rsidR="003B4BE3" w:rsidRPr="00DB41D9" w:rsidRDefault="003B4BE3" w:rsidP="003B4BE3">
      <w:pPr>
        <w:spacing w:after="0"/>
        <w:rPr>
          <w:rFonts w:asciiTheme="minorHAnsi" w:hAnsiTheme="minorHAnsi" w:cstheme="minorHAnsi"/>
          <w:b/>
          <w:sz w:val="22"/>
          <w:lang w:val="en-US"/>
        </w:rPr>
      </w:pPr>
    </w:p>
    <w:p w14:paraId="5E60246F" w14:textId="77777777" w:rsidR="003B4BE3" w:rsidRPr="00DB41D9" w:rsidRDefault="003B4BE3" w:rsidP="003B4BE3">
      <w:pPr>
        <w:rPr>
          <w:rFonts w:asciiTheme="minorHAnsi" w:hAnsiTheme="minorHAnsi" w:cstheme="minorHAnsi"/>
          <w:bCs/>
          <w:sz w:val="22"/>
          <w:lang w:val="en-US"/>
        </w:rPr>
      </w:pPr>
      <w:r w:rsidRPr="00DB41D9">
        <w:rPr>
          <w:rFonts w:asciiTheme="minorHAnsi" w:hAnsiTheme="minorHAnsi" w:cstheme="minorHAnsi"/>
          <w:b/>
          <w:sz w:val="22"/>
          <w:lang w:val="en-US"/>
        </w:rPr>
        <w:t xml:space="preserve">Main Office: </w:t>
      </w:r>
      <w:r w:rsidRPr="00DB41D9">
        <w:rPr>
          <w:rFonts w:asciiTheme="minorHAnsi" w:hAnsiTheme="minorHAnsi" w:cstheme="minorHAnsi"/>
          <w:bCs/>
          <w:sz w:val="22"/>
          <w:lang w:val="en-US"/>
        </w:rPr>
        <w:t>771 McDermot Ave, Winnipeg, Manitoba, Canada R3E 0T6, phone number: 204-789-3897</w:t>
      </w:r>
    </w:p>
    <w:p w14:paraId="2962AA3D" w14:textId="058E7F57" w:rsidR="003B4BE3" w:rsidRPr="00DB41D9" w:rsidRDefault="003B4BE3" w:rsidP="003B4BE3">
      <w:pPr>
        <w:rPr>
          <w:rFonts w:asciiTheme="minorHAnsi" w:hAnsiTheme="minorHAnsi" w:cstheme="minorHAnsi"/>
          <w:sz w:val="22"/>
          <w:lang w:val="en-US"/>
        </w:rPr>
      </w:pPr>
      <w:r w:rsidRPr="00DB41D9">
        <w:rPr>
          <w:rFonts w:asciiTheme="minorHAnsi" w:hAnsiTheme="minorHAnsi" w:cstheme="minorHAnsi"/>
          <w:bCs/>
          <w:sz w:val="22"/>
          <w:lang w:val="en-US"/>
        </w:rPr>
        <w:t xml:space="preserve">The Department of </w:t>
      </w:r>
      <w:r w:rsidR="00A658B0">
        <w:rPr>
          <w:rFonts w:asciiTheme="minorHAnsi" w:hAnsiTheme="minorHAnsi" w:cstheme="minorHAnsi"/>
          <w:bCs/>
          <w:sz w:val="22"/>
          <w:lang w:val="en-US"/>
        </w:rPr>
        <w:t xml:space="preserve">Occupational </w:t>
      </w:r>
      <w:r w:rsidRPr="00DB41D9">
        <w:rPr>
          <w:rFonts w:asciiTheme="minorHAnsi" w:hAnsiTheme="minorHAnsi" w:cstheme="minorHAnsi"/>
          <w:bCs/>
          <w:sz w:val="22"/>
          <w:lang w:val="en-US"/>
        </w:rPr>
        <w:t>Therapy in the College of Rehabilitation Sciences, Rady Faculty of Health Sciences</w:t>
      </w:r>
      <w:r>
        <w:rPr>
          <w:rFonts w:asciiTheme="minorHAnsi" w:hAnsiTheme="minorHAnsi" w:cstheme="minorHAnsi"/>
          <w:bCs/>
          <w:sz w:val="22"/>
          <w:lang w:val="en-US"/>
        </w:rPr>
        <w:t xml:space="preserve"> (RFHS)</w:t>
      </w:r>
      <w:r w:rsidRPr="00DB41D9">
        <w:rPr>
          <w:rFonts w:asciiTheme="minorHAnsi" w:hAnsiTheme="minorHAnsi" w:cstheme="minorHAnsi"/>
          <w:bCs/>
          <w:sz w:val="22"/>
          <w:lang w:val="en-US"/>
        </w:rPr>
        <w:t xml:space="preserve"> at the University of Manitoba is seeking applications for </w:t>
      </w:r>
      <w:r w:rsidR="00A658B0">
        <w:rPr>
          <w:rFonts w:asciiTheme="minorHAnsi" w:hAnsiTheme="minorHAnsi" w:cstheme="minorHAnsi"/>
          <w:bCs/>
          <w:sz w:val="22"/>
          <w:lang w:val="en-US"/>
        </w:rPr>
        <w:t xml:space="preserve">two </w:t>
      </w:r>
      <w:r w:rsidR="002D0F0A">
        <w:rPr>
          <w:rFonts w:asciiTheme="minorHAnsi" w:hAnsiTheme="minorHAnsi" w:cstheme="minorHAnsi"/>
          <w:bCs/>
          <w:sz w:val="22"/>
          <w:lang w:val="en-US"/>
        </w:rPr>
        <w:t>full time probationary positions in the rank of Instructor I/II or Senior Instructor</w:t>
      </w:r>
      <w:r w:rsidRPr="00DB41D9">
        <w:rPr>
          <w:rFonts w:asciiTheme="minorHAnsi" w:hAnsiTheme="minorHAnsi" w:cstheme="minorHAnsi"/>
          <w:sz w:val="22"/>
          <w:lang w:val="en-US"/>
        </w:rPr>
        <w:t xml:space="preserve"> beginning July 1, 2025, or as soon as mutually agreed upon. </w:t>
      </w:r>
      <w:r w:rsidR="000E7AF9" w:rsidRPr="000E7AF9">
        <w:rPr>
          <w:rFonts w:asciiTheme="minorHAnsi" w:hAnsiTheme="minorHAnsi" w:cstheme="minorHAnsi"/>
          <w:sz w:val="22"/>
        </w:rPr>
        <w:t>Review of applications will continue until the position is filled</w:t>
      </w:r>
      <w:r w:rsidR="000E7AF9">
        <w:rPr>
          <w:rFonts w:asciiTheme="minorHAnsi" w:hAnsiTheme="minorHAnsi" w:cstheme="minorHAnsi"/>
        </w:rPr>
        <w:t>.</w:t>
      </w:r>
    </w:p>
    <w:p w14:paraId="4929BFED" w14:textId="77777777" w:rsidR="003B4BE3" w:rsidRPr="00DB41D9" w:rsidRDefault="003B4BE3" w:rsidP="003B4BE3">
      <w:pPr>
        <w:rPr>
          <w:rFonts w:asciiTheme="minorHAnsi" w:hAnsiTheme="minorHAnsi" w:cstheme="minorHAnsi"/>
          <w:b/>
          <w:bCs/>
          <w:sz w:val="22"/>
        </w:rPr>
      </w:pPr>
      <w:r w:rsidRPr="00DB41D9">
        <w:rPr>
          <w:rFonts w:asciiTheme="minorHAnsi" w:hAnsiTheme="minorHAnsi" w:cstheme="minorHAnsi"/>
          <w:b/>
          <w:bCs/>
          <w:sz w:val="22"/>
        </w:rPr>
        <w:t>The Position</w:t>
      </w:r>
    </w:p>
    <w:p w14:paraId="6C15E2FB" w14:textId="14904B57" w:rsidR="003B4BE3" w:rsidRDefault="002D0F0A" w:rsidP="3887BDB1">
      <w:pPr>
        <w:rPr>
          <w:rFonts w:asciiTheme="minorHAnsi" w:eastAsia="Calibri" w:hAnsiTheme="minorHAnsi"/>
          <w:sz w:val="22"/>
        </w:rPr>
      </w:pPr>
      <w:r w:rsidRPr="3887BDB1">
        <w:rPr>
          <w:rFonts w:asciiTheme="minorHAnsi" w:eastAsia="Calibri" w:hAnsiTheme="minorHAnsi"/>
          <w:sz w:val="22"/>
        </w:rPr>
        <w:t>The successful candidate’s primary role</w:t>
      </w:r>
      <w:r w:rsidR="609618A3" w:rsidRPr="3887BDB1">
        <w:rPr>
          <w:rFonts w:asciiTheme="minorHAnsi" w:eastAsia="Calibri" w:hAnsiTheme="minorHAnsi"/>
          <w:sz w:val="22"/>
        </w:rPr>
        <w:t>s</w:t>
      </w:r>
      <w:r w:rsidRPr="3887BDB1">
        <w:rPr>
          <w:rFonts w:asciiTheme="minorHAnsi" w:eastAsia="Calibri" w:hAnsiTheme="minorHAnsi"/>
          <w:sz w:val="22"/>
        </w:rPr>
        <w:t xml:space="preserve"> will be</w:t>
      </w:r>
      <w:r w:rsidR="332FE3E6" w:rsidRPr="3887BDB1">
        <w:rPr>
          <w:rFonts w:asciiTheme="minorHAnsi" w:eastAsia="Calibri" w:hAnsiTheme="minorHAnsi"/>
          <w:sz w:val="22"/>
        </w:rPr>
        <w:t xml:space="preserve"> </w:t>
      </w:r>
      <w:r w:rsidR="573E6F6A" w:rsidRPr="3887BDB1">
        <w:rPr>
          <w:rFonts w:asciiTheme="minorHAnsi" w:eastAsia="Calibri" w:hAnsiTheme="minorHAnsi"/>
          <w:sz w:val="22"/>
        </w:rPr>
        <w:t xml:space="preserve">fieldwork </w:t>
      </w:r>
      <w:r w:rsidR="00DA4903" w:rsidRPr="3887BDB1">
        <w:rPr>
          <w:rFonts w:asciiTheme="minorHAnsi" w:eastAsia="Calibri" w:hAnsiTheme="minorHAnsi"/>
          <w:sz w:val="22"/>
        </w:rPr>
        <w:t>outreach developer</w:t>
      </w:r>
      <w:r w:rsidR="76995E97" w:rsidRPr="3887BDB1">
        <w:rPr>
          <w:rFonts w:asciiTheme="minorHAnsi" w:eastAsia="Calibri" w:hAnsiTheme="minorHAnsi"/>
          <w:sz w:val="22"/>
        </w:rPr>
        <w:t xml:space="preserve"> and instructor</w:t>
      </w:r>
      <w:r w:rsidR="00DA4903" w:rsidRPr="3887BDB1">
        <w:rPr>
          <w:rFonts w:asciiTheme="minorHAnsi" w:eastAsia="Calibri" w:hAnsiTheme="minorHAnsi"/>
          <w:sz w:val="22"/>
        </w:rPr>
        <w:t>.</w:t>
      </w:r>
      <w:r w:rsidR="76995E97" w:rsidRPr="3887BDB1">
        <w:rPr>
          <w:rFonts w:asciiTheme="minorHAnsi" w:eastAsia="Calibri" w:hAnsiTheme="minorHAnsi"/>
          <w:sz w:val="22"/>
        </w:rPr>
        <w:t xml:space="preserve"> </w:t>
      </w:r>
      <w:r w:rsidR="586E6FE0" w:rsidRPr="3887BDB1">
        <w:rPr>
          <w:rFonts w:asciiTheme="minorHAnsi" w:eastAsia="Calibri" w:hAnsiTheme="minorHAnsi"/>
          <w:sz w:val="22"/>
        </w:rPr>
        <w:t>T</w:t>
      </w:r>
      <w:r w:rsidR="5B383A8B" w:rsidRPr="3887BDB1">
        <w:rPr>
          <w:rFonts w:asciiTheme="minorHAnsi" w:eastAsia="Calibri" w:hAnsiTheme="minorHAnsi"/>
          <w:sz w:val="22"/>
        </w:rPr>
        <w:t xml:space="preserve">he fieldwork </w:t>
      </w:r>
      <w:r w:rsidR="586E6FE0" w:rsidRPr="3887BDB1">
        <w:rPr>
          <w:rFonts w:asciiTheme="minorHAnsi" w:eastAsia="Calibri" w:hAnsiTheme="minorHAnsi"/>
          <w:sz w:val="22"/>
        </w:rPr>
        <w:t xml:space="preserve">outreach developer </w:t>
      </w:r>
      <w:r w:rsidR="076BBD29" w:rsidRPr="3887BDB1">
        <w:rPr>
          <w:rFonts w:asciiTheme="minorHAnsi" w:eastAsia="Calibri" w:hAnsiTheme="minorHAnsi"/>
          <w:sz w:val="22"/>
        </w:rPr>
        <w:t>role</w:t>
      </w:r>
      <w:r w:rsidR="53BC4E8E" w:rsidRPr="3887BDB1">
        <w:rPr>
          <w:rFonts w:asciiTheme="minorHAnsi" w:eastAsia="Calibri" w:hAnsiTheme="minorHAnsi"/>
          <w:sz w:val="22"/>
        </w:rPr>
        <w:t xml:space="preserve"> </w:t>
      </w:r>
      <w:r w:rsidR="076BBD29" w:rsidRPr="3887BDB1">
        <w:rPr>
          <w:rFonts w:asciiTheme="minorHAnsi" w:eastAsia="Calibri" w:hAnsiTheme="minorHAnsi"/>
          <w:sz w:val="22"/>
        </w:rPr>
        <w:t xml:space="preserve">entails </w:t>
      </w:r>
      <w:r w:rsidR="5A1479A1" w:rsidRPr="3887BDB1">
        <w:rPr>
          <w:rFonts w:asciiTheme="minorHAnsi" w:eastAsia="Calibri" w:hAnsiTheme="minorHAnsi"/>
          <w:sz w:val="22"/>
        </w:rPr>
        <w:t>working</w:t>
      </w:r>
      <w:r w:rsidR="0B39DCF5" w:rsidRPr="3887BDB1">
        <w:rPr>
          <w:rFonts w:asciiTheme="minorHAnsi" w:eastAsia="Calibri" w:hAnsiTheme="minorHAnsi"/>
          <w:sz w:val="22"/>
        </w:rPr>
        <w:t xml:space="preserve"> </w:t>
      </w:r>
      <w:r w:rsidR="586E6FE0" w:rsidRPr="3887BDB1">
        <w:rPr>
          <w:rFonts w:asciiTheme="minorHAnsi" w:eastAsia="Calibri" w:hAnsiTheme="minorHAnsi"/>
          <w:sz w:val="22"/>
        </w:rPr>
        <w:t>in consul</w:t>
      </w:r>
      <w:r w:rsidR="0278A33F" w:rsidRPr="3887BDB1">
        <w:rPr>
          <w:rFonts w:asciiTheme="minorHAnsi" w:eastAsia="Calibri" w:hAnsiTheme="minorHAnsi"/>
          <w:sz w:val="22"/>
        </w:rPr>
        <w:t xml:space="preserve">tation </w:t>
      </w:r>
      <w:r w:rsidR="586E6FE0" w:rsidRPr="3887BDB1">
        <w:rPr>
          <w:rFonts w:asciiTheme="minorHAnsi" w:eastAsia="Calibri" w:hAnsiTheme="minorHAnsi"/>
          <w:sz w:val="22"/>
        </w:rPr>
        <w:t xml:space="preserve">and </w:t>
      </w:r>
      <w:r w:rsidR="072FFB98" w:rsidRPr="3887BDB1">
        <w:rPr>
          <w:rFonts w:asciiTheme="minorHAnsi" w:eastAsia="Calibri" w:hAnsiTheme="minorHAnsi"/>
          <w:sz w:val="22"/>
        </w:rPr>
        <w:t>collaboration</w:t>
      </w:r>
      <w:r w:rsidR="586E6FE0" w:rsidRPr="3887BDB1">
        <w:rPr>
          <w:rFonts w:asciiTheme="minorHAnsi" w:eastAsia="Calibri" w:hAnsiTheme="minorHAnsi"/>
          <w:sz w:val="22"/>
        </w:rPr>
        <w:t xml:space="preserve"> with the Academic Fieldwork Coordinator in</w:t>
      </w:r>
      <w:r w:rsidR="4C59C511" w:rsidRPr="3887BDB1">
        <w:rPr>
          <w:rFonts w:asciiTheme="minorHAnsi" w:eastAsia="Calibri" w:hAnsiTheme="minorHAnsi"/>
          <w:sz w:val="22"/>
        </w:rPr>
        <w:t xml:space="preserve"> </w:t>
      </w:r>
      <w:r w:rsidR="7D32F3B7" w:rsidRPr="3887BDB1">
        <w:rPr>
          <w:rFonts w:asciiTheme="minorHAnsi" w:eastAsia="Calibri" w:hAnsiTheme="minorHAnsi"/>
          <w:sz w:val="22"/>
        </w:rPr>
        <w:t xml:space="preserve">fieldwork placement recruitment and development. </w:t>
      </w:r>
      <w:r w:rsidR="22D03B46" w:rsidRPr="3887BDB1">
        <w:rPr>
          <w:rFonts w:asciiTheme="minorHAnsi" w:eastAsia="Calibri" w:hAnsiTheme="minorHAnsi"/>
          <w:sz w:val="22"/>
        </w:rPr>
        <w:t xml:space="preserve"> </w:t>
      </w:r>
      <w:r w:rsidR="586E6FE0" w:rsidRPr="3887BDB1">
        <w:rPr>
          <w:rFonts w:asciiTheme="minorHAnsi" w:eastAsia="Calibri" w:hAnsiTheme="minorHAnsi"/>
          <w:sz w:val="22"/>
        </w:rPr>
        <w:t xml:space="preserve"> </w:t>
      </w:r>
      <w:r w:rsidRPr="3887BDB1">
        <w:rPr>
          <w:rFonts w:asciiTheme="minorHAnsi" w:eastAsia="Calibri" w:hAnsiTheme="minorHAnsi"/>
          <w:sz w:val="22"/>
        </w:rPr>
        <w:t xml:space="preserve"> </w:t>
      </w:r>
      <w:r w:rsidR="376EA5A7" w:rsidRPr="3887BDB1">
        <w:rPr>
          <w:rFonts w:asciiTheme="minorHAnsi" w:eastAsia="Calibri" w:hAnsiTheme="minorHAnsi"/>
          <w:sz w:val="22"/>
        </w:rPr>
        <w:t>This includes identifying, developing and supporting role-emerging, role-enhancing, and innovat</w:t>
      </w:r>
      <w:r w:rsidR="02375645" w:rsidRPr="3887BDB1">
        <w:rPr>
          <w:rFonts w:asciiTheme="minorHAnsi" w:eastAsia="Calibri" w:hAnsiTheme="minorHAnsi"/>
          <w:sz w:val="22"/>
        </w:rPr>
        <w:t>ive</w:t>
      </w:r>
      <w:r w:rsidR="376EA5A7" w:rsidRPr="3887BDB1">
        <w:rPr>
          <w:rFonts w:asciiTheme="minorHAnsi" w:eastAsia="Calibri" w:hAnsiTheme="minorHAnsi"/>
          <w:sz w:val="22"/>
        </w:rPr>
        <w:t xml:space="preserve"> fieldwork learning opportunities</w:t>
      </w:r>
      <w:r w:rsidR="628E1E5B" w:rsidRPr="3887BDB1">
        <w:rPr>
          <w:rFonts w:asciiTheme="minorHAnsi" w:eastAsia="Calibri" w:hAnsiTheme="minorHAnsi"/>
          <w:sz w:val="22"/>
        </w:rPr>
        <w:t xml:space="preserve"> and </w:t>
      </w:r>
      <w:r w:rsidR="5DEE635A" w:rsidRPr="3887BDB1">
        <w:rPr>
          <w:rFonts w:asciiTheme="minorHAnsi" w:eastAsia="Calibri" w:hAnsiTheme="minorHAnsi"/>
          <w:sz w:val="22"/>
        </w:rPr>
        <w:t xml:space="preserve">providing mentorship and support for </w:t>
      </w:r>
      <w:r w:rsidR="00EACD16" w:rsidRPr="3887BDB1">
        <w:rPr>
          <w:rFonts w:asciiTheme="minorHAnsi" w:eastAsia="Calibri" w:hAnsiTheme="minorHAnsi"/>
          <w:sz w:val="22"/>
        </w:rPr>
        <w:t xml:space="preserve">occupational therapy </w:t>
      </w:r>
      <w:r w:rsidR="5DEE635A" w:rsidRPr="3887BDB1">
        <w:rPr>
          <w:rFonts w:asciiTheme="minorHAnsi" w:eastAsia="Calibri" w:hAnsiTheme="minorHAnsi"/>
          <w:sz w:val="22"/>
        </w:rPr>
        <w:t xml:space="preserve">fieldwork educators. </w:t>
      </w:r>
      <w:r w:rsidR="376EA5A7" w:rsidRPr="3887BDB1">
        <w:rPr>
          <w:rFonts w:asciiTheme="minorHAnsi" w:eastAsia="Calibri" w:hAnsiTheme="minorHAnsi"/>
          <w:sz w:val="22"/>
        </w:rPr>
        <w:t xml:space="preserve"> </w:t>
      </w:r>
      <w:r w:rsidR="32AD082C" w:rsidRPr="3887BDB1">
        <w:rPr>
          <w:rFonts w:asciiTheme="minorHAnsi" w:eastAsia="Calibri" w:hAnsiTheme="minorHAnsi"/>
          <w:sz w:val="22"/>
        </w:rPr>
        <w:t xml:space="preserve">In some instances, the fieldwork outreach developer will also serve as the off-site </w:t>
      </w:r>
      <w:r w:rsidR="1C14C687" w:rsidRPr="3887BDB1">
        <w:rPr>
          <w:rFonts w:asciiTheme="minorHAnsi" w:eastAsia="Calibri" w:hAnsiTheme="minorHAnsi"/>
          <w:sz w:val="22"/>
        </w:rPr>
        <w:t>occupational therapy</w:t>
      </w:r>
      <w:r w:rsidR="32AD082C" w:rsidRPr="3887BDB1">
        <w:rPr>
          <w:rFonts w:asciiTheme="minorHAnsi" w:eastAsia="Calibri" w:hAnsiTheme="minorHAnsi"/>
          <w:sz w:val="22"/>
        </w:rPr>
        <w:t xml:space="preserve"> fieldwork educator for placements developed.</w:t>
      </w:r>
      <w:r w:rsidR="410FDE12" w:rsidRPr="3887BDB1">
        <w:rPr>
          <w:rFonts w:asciiTheme="minorHAnsi" w:eastAsia="Calibri" w:hAnsiTheme="minorHAnsi"/>
          <w:sz w:val="22"/>
        </w:rPr>
        <w:t xml:space="preserve"> </w:t>
      </w:r>
      <w:r w:rsidR="18EC561C" w:rsidRPr="3887BDB1">
        <w:rPr>
          <w:rFonts w:asciiTheme="minorHAnsi" w:eastAsia="Calibri" w:hAnsiTheme="minorHAnsi"/>
          <w:sz w:val="22"/>
        </w:rPr>
        <w:t xml:space="preserve">The role of </w:t>
      </w:r>
      <w:r w:rsidRPr="3887BDB1">
        <w:rPr>
          <w:rFonts w:asciiTheme="minorHAnsi" w:eastAsia="Calibri" w:hAnsiTheme="minorHAnsi"/>
          <w:sz w:val="22"/>
        </w:rPr>
        <w:t>instructor</w:t>
      </w:r>
      <w:r w:rsidR="5C014B4A" w:rsidRPr="3887BDB1">
        <w:rPr>
          <w:rFonts w:asciiTheme="minorHAnsi" w:eastAsia="Calibri" w:hAnsiTheme="minorHAnsi"/>
          <w:sz w:val="22"/>
        </w:rPr>
        <w:t xml:space="preserve"> </w:t>
      </w:r>
      <w:r w:rsidR="4371C4AD" w:rsidRPr="3887BDB1">
        <w:rPr>
          <w:rFonts w:asciiTheme="minorHAnsi" w:eastAsia="Calibri" w:hAnsiTheme="minorHAnsi"/>
          <w:sz w:val="22"/>
        </w:rPr>
        <w:t xml:space="preserve">entails </w:t>
      </w:r>
      <w:r w:rsidR="5C014B4A" w:rsidRPr="3887BDB1">
        <w:rPr>
          <w:rFonts w:asciiTheme="minorHAnsi" w:eastAsia="Calibri" w:hAnsiTheme="minorHAnsi"/>
          <w:sz w:val="22"/>
        </w:rPr>
        <w:t xml:space="preserve">course </w:t>
      </w:r>
      <w:r w:rsidRPr="3887BDB1">
        <w:rPr>
          <w:rFonts w:asciiTheme="minorHAnsi" w:eastAsia="Calibri" w:hAnsiTheme="minorHAnsi"/>
          <w:sz w:val="22"/>
        </w:rPr>
        <w:t xml:space="preserve">coordination, instruction and student evaluation in the Master of Occupational Therapy (MOT) program courses.  </w:t>
      </w:r>
    </w:p>
    <w:p w14:paraId="28D5721F" w14:textId="491DBF74" w:rsidR="002D0F0A" w:rsidRPr="002D0F0A" w:rsidRDefault="002D0F0A" w:rsidP="003B4BE3">
      <w:pPr>
        <w:rPr>
          <w:rFonts w:asciiTheme="minorHAnsi" w:hAnsiTheme="minorHAnsi" w:cstheme="minorHAnsi"/>
          <w:b/>
          <w:bCs/>
          <w:sz w:val="22"/>
        </w:rPr>
      </w:pPr>
      <w:r w:rsidRPr="002D0F0A">
        <w:rPr>
          <w:rFonts w:asciiTheme="minorHAnsi" w:eastAsia="Calibri" w:hAnsiTheme="minorHAnsi" w:cstheme="minorHAnsi"/>
          <w:b/>
          <w:bCs/>
          <w:sz w:val="22"/>
        </w:rPr>
        <w:t>The College of Rehabilitation Sciences</w:t>
      </w:r>
    </w:p>
    <w:p w14:paraId="1EB1AB66" w14:textId="0AB445AE" w:rsidR="003B4BE3" w:rsidRPr="00DB41D9" w:rsidRDefault="003B4BE3" w:rsidP="46B69B9C">
      <w:pPr>
        <w:rPr>
          <w:rFonts w:asciiTheme="minorHAnsi" w:hAnsiTheme="minorHAnsi"/>
          <w:sz w:val="22"/>
        </w:rPr>
      </w:pPr>
      <w:r w:rsidRPr="46B69B9C">
        <w:rPr>
          <w:rFonts w:asciiTheme="minorHAnsi" w:hAnsiTheme="minorHAnsi"/>
          <w:sz w:val="22"/>
        </w:rPr>
        <w:t>The College of Rehabilitation Sciences has a rich history of research</w:t>
      </w:r>
      <w:r w:rsidR="00753909">
        <w:rPr>
          <w:rFonts w:asciiTheme="minorHAnsi" w:hAnsiTheme="minorHAnsi"/>
          <w:sz w:val="22"/>
        </w:rPr>
        <w:t xml:space="preserve">, </w:t>
      </w:r>
      <w:r w:rsidRPr="46B69B9C">
        <w:rPr>
          <w:rFonts w:asciiTheme="minorHAnsi" w:hAnsiTheme="minorHAnsi"/>
          <w:sz w:val="22"/>
        </w:rPr>
        <w:t>education</w:t>
      </w:r>
      <w:r w:rsidR="00753909">
        <w:rPr>
          <w:rFonts w:asciiTheme="minorHAnsi" w:hAnsiTheme="minorHAnsi"/>
          <w:sz w:val="22"/>
        </w:rPr>
        <w:t xml:space="preserve"> and service to the community</w:t>
      </w:r>
      <w:r w:rsidRPr="46B69B9C">
        <w:rPr>
          <w:rFonts w:asciiTheme="minorHAnsi" w:hAnsiTheme="minorHAnsi"/>
          <w:sz w:val="22"/>
        </w:rPr>
        <w:t xml:space="preserve"> and </w:t>
      </w:r>
      <w:r w:rsidR="002D0F0A">
        <w:rPr>
          <w:rFonts w:asciiTheme="minorHAnsi" w:hAnsiTheme="minorHAnsi"/>
          <w:sz w:val="22"/>
        </w:rPr>
        <w:t>is</w:t>
      </w:r>
      <w:r w:rsidR="00803224">
        <w:rPr>
          <w:rFonts w:asciiTheme="minorHAnsi" w:hAnsiTheme="minorHAnsi"/>
          <w:sz w:val="22"/>
        </w:rPr>
        <w:t xml:space="preserve"> strategically working to</w:t>
      </w:r>
      <w:r w:rsidRPr="46B69B9C">
        <w:rPr>
          <w:rFonts w:asciiTheme="minorHAnsi" w:hAnsiTheme="minorHAnsi"/>
          <w:sz w:val="22"/>
        </w:rPr>
        <w:t xml:space="preserve"> provide high‐quality graduate and undergraduate teaching and extend community outreach. </w:t>
      </w:r>
    </w:p>
    <w:p w14:paraId="21093768" w14:textId="1C50DD4A" w:rsidR="003B4BE3" w:rsidRPr="00DB41D9" w:rsidRDefault="003B4BE3" w:rsidP="003B4BE3">
      <w:pPr>
        <w:rPr>
          <w:rFonts w:asciiTheme="minorHAnsi" w:hAnsiTheme="minorHAnsi" w:cstheme="minorHAnsi"/>
          <w:b/>
          <w:bCs/>
          <w:sz w:val="22"/>
        </w:rPr>
      </w:pPr>
      <w:r w:rsidRPr="00DB41D9">
        <w:rPr>
          <w:rFonts w:asciiTheme="minorHAnsi" w:hAnsiTheme="minorHAnsi" w:cstheme="minorHAnsi"/>
          <w:b/>
          <w:bCs/>
          <w:sz w:val="22"/>
        </w:rPr>
        <w:t xml:space="preserve">Department of </w:t>
      </w:r>
      <w:r w:rsidR="002D0F0A">
        <w:rPr>
          <w:rFonts w:asciiTheme="minorHAnsi" w:hAnsiTheme="minorHAnsi" w:cstheme="minorHAnsi"/>
          <w:b/>
          <w:bCs/>
          <w:sz w:val="22"/>
        </w:rPr>
        <w:t>Occupational Therapy</w:t>
      </w:r>
    </w:p>
    <w:p w14:paraId="799F51F7" w14:textId="2C1ED1C0" w:rsidR="003B4BE3" w:rsidRPr="00DB41D9" w:rsidRDefault="003B4BE3" w:rsidP="003B4BE3">
      <w:pPr>
        <w:spacing w:line="210" w:lineRule="atLeast"/>
        <w:rPr>
          <w:rFonts w:asciiTheme="minorHAnsi" w:hAnsiTheme="minorHAnsi" w:cstheme="minorHAnsi"/>
          <w:sz w:val="22"/>
        </w:rPr>
      </w:pPr>
      <w:r w:rsidRPr="00DB41D9">
        <w:rPr>
          <w:rFonts w:asciiTheme="minorHAnsi" w:eastAsia="Times New Roman" w:hAnsiTheme="minorHAnsi" w:cstheme="minorHAnsi"/>
          <w:color w:val="000000"/>
          <w:sz w:val="22"/>
        </w:rPr>
        <w:t xml:space="preserve">The Department of </w:t>
      </w:r>
      <w:r w:rsidR="002D0F0A">
        <w:rPr>
          <w:rFonts w:asciiTheme="minorHAnsi" w:eastAsia="Times New Roman" w:hAnsiTheme="minorHAnsi" w:cstheme="minorHAnsi"/>
          <w:color w:val="000000"/>
          <w:sz w:val="22"/>
        </w:rPr>
        <w:t>Occupational</w:t>
      </w:r>
      <w:r w:rsidRPr="00DB41D9">
        <w:rPr>
          <w:rFonts w:asciiTheme="minorHAnsi" w:eastAsia="Times New Roman" w:hAnsiTheme="minorHAnsi" w:cstheme="minorHAnsi"/>
          <w:color w:val="000000"/>
          <w:sz w:val="22"/>
        </w:rPr>
        <w:t xml:space="preserve"> Therapy offers the Master of </w:t>
      </w:r>
      <w:r w:rsidR="00753909">
        <w:rPr>
          <w:rFonts w:asciiTheme="minorHAnsi" w:eastAsia="Times New Roman" w:hAnsiTheme="minorHAnsi" w:cstheme="minorHAnsi"/>
          <w:color w:val="000000"/>
          <w:sz w:val="22"/>
        </w:rPr>
        <w:t xml:space="preserve">Occupational </w:t>
      </w:r>
      <w:r w:rsidRPr="00DB41D9">
        <w:rPr>
          <w:rFonts w:asciiTheme="minorHAnsi" w:eastAsia="Times New Roman" w:hAnsiTheme="minorHAnsi" w:cstheme="minorHAnsi"/>
          <w:color w:val="000000"/>
          <w:sz w:val="22"/>
        </w:rPr>
        <w:t>Therapy entry-to practice program which is fully accredited and is currently entering an exciting phase of faculty and curriculum renewal.</w:t>
      </w:r>
      <w:r>
        <w:rPr>
          <w:rFonts w:asciiTheme="minorHAnsi" w:eastAsia="Times New Roman" w:hAnsiTheme="minorHAnsi" w:cstheme="minorHAnsi"/>
          <w:color w:val="000000"/>
          <w:sz w:val="22"/>
        </w:rPr>
        <w:t xml:space="preserve"> The Department of </w:t>
      </w:r>
      <w:r w:rsidR="002D0F0A">
        <w:rPr>
          <w:rFonts w:asciiTheme="minorHAnsi" w:eastAsia="Times New Roman" w:hAnsiTheme="minorHAnsi" w:cstheme="minorHAnsi"/>
          <w:color w:val="000000"/>
          <w:sz w:val="22"/>
        </w:rPr>
        <w:t xml:space="preserve">Occupational </w:t>
      </w:r>
      <w:r>
        <w:rPr>
          <w:rFonts w:asciiTheme="minorHAnsi" w:eastAsia="Times New Roman" w:hAnsiTheme="minorHAnsi" w:cstheme="minorHAnsi"/>
          <w:color w:val="000000"/>
          <w:sz w:val="22"/>
        </w:rPr>
        <w:t xml:space="preserve">Therapy is made up of faculty and staff engaged in teaching, research and innovation. </w:t>
      </w:r>
      <w:r w:rsidRPr="00DB41D9">
        <w:rPr>
          <w:rFonts w:asciiTheme="minorHAnsi" w:eastAsia="Times New Roman" w:hAnsiTheme="minorHAnsi" w:cstheme="minorHAnsi"/>
          <w:color w:val="000000"/>
          <w:sz w:val="22"/>
        </w:rPr>
        <w:t xml:space="preserve">The Department of </w:t>
      </w:r>
      <w:r w:rsidR="002D0F0A">
        <w:rPr>
          <w:rFonts w:asciiTheme="minorHAnsi" w:eastAsia="Times New Roman" w:hAnsiTheme="minorHAnsi" w:cstheme="minorHAnsi"/>
          <w:color w:val="000000"/>
          <w:sz w:val="22"/>
        </w:rPr>
        <w:t>Occupational</w:t>
      </w:r>
      <w:r w:rsidRPr="00DB41D9">
        <w:rPr>
          <w:rFonts w:asciiTheme="minorHAnsi" w:eastAsia="Times New Roman" w:hAnsiTheme="minorHAnsi" w:cstheme="minorHAnsi"/>
          <w:color w:val="000000"/>
          <w:sz w:val="22"/>
        </w:rPr>
        <w:t xml:space="preserve"> Therapy works closely with professional organizations in Manitoba and with external partners who support work-integrated learning for students in community, hospital and primary care sites. It provides opportunities for interdisciplinary collaboration in health sciences research and education. </w:t>
      </w:r>
    </w:p>
    <w:p w14:paraId="701871FB" w14:textId="35AC47BF" w:rsidR="003B4BE3" w:rsidRPr="00DB41D9" w:rsidRDefault="003B4BE3" w:rsidP="003B4BE3">
      <w:pPr>
        <w:spacing w:line="210" w:lineRule="atLeas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 xml:space="preserve">The Department of </w:t>
      </w:r>
      <w:r w:rsidR="002D0F0A">
        <w:rPr>
          <w:rFonts w:asciiTheme="minorHAnsi" w:eastAsia="Times New Roman" w:hAnsiTheme="minorHAnsi" w:cstheme="minorHAnsi"/>
          <w:color w:val="000000"/>
          <w:sz w:val="22"/>
        </w:rPr>
        <w:t>Occupational</w:t>
      </w:r>
      <w:r w:rsidRPr="00DB41D9">
        <w:rPr>
          <w:rFonts w:asciiTheme="minorHAnsi" w:eastAsia="Times New Roman" w:hAnsiTheme="minorHAnsi" w:cstheme="minorHAnsi"/>
          <w:color w:val="000000"/>
          <w:sz w:val="22"/>
        </w:rPr>
        <w:t xml:space="preserve"> Therapy is located within a large health sciences campus and collaborates with the Colleges of </w:t>
      </w:r>
      <w:r>
        <w:rPr>
          <w:rFonts w:asciiTheme="minorHAnsi" w:eastAsia="Times New Roman" w:hAnsiTheme="minorHAnsi" w:cstheme="minorHAnsi"/>
          <w:color w:val="000000"/>
          <w:sz w:val="22"/>
        </w:rPr>
        <w:t>D</w:t>
      </w:r>
      <w:r w:rsidRPr="00DB41D9">
        <w:rPr>
          <w:rFonts w:asciiTheme="minorHAnsi" w:eastAsia="Times New Roman" w:hAnsiTheme="minorHAnsi" w:cstheme="minorHAnsi"/>
          <w:color w:val="000000"/>
          <w:sz w:val="22"/>
        </w:rPr>
        <w:t xml:space="preserve">entistry, </w:t>
      </w:r>
      <w:r>
        <w:rPr>
          <w:rFonts w:asciiTheme="minorHAnsi" w:eastAsia="Times New Roman" w:hAnsiTheme="minorHAnsi" w:cstheme="minorHAnsi"/>
          <w:color w:val="000000"/>
          <w:sz w:val="22"/>
        </w:rPr>
        <w:t>M</w:t>
      </w:r>
      <w:r w:rsidRPr="00DB41D9">
        <w:rPr>
          <w:rFonts w:asciiTheme="minorHAnsi" w:eastAsia="Times New Roman" w:hAnsiTheme="minorHAnsi" w:cstheme="minorHAnsi"/>
          <w:color w:val="000000"/>
          <w:sz w:val="22"/>
        </w:rPr>
        <w:t xml:space="preserve">edicine, </w:t>
      </w:r>
      <w:r>
        <w:rPr>
          <w:rFonts w:asciiTheme="minorHAnsi" w:eastAsia="Times New Roman" w:hAnsiTheme="minorHAnsi" w:cstheme="minorHAnsi"/>
          <w:color w:val="000000"/>
          <w:sz w:val="22"/>
        </w:rPr>
        <w:t>N</w:t>
      </w:r>
      <w:r w:rsidRPr="00DB41D9">
        <w:rPr>
          <w:rFonts w:asciiTheme="minorHAnsi" w:eastAsia="Times New Roman" w:hAnsiTheme="minorHAnsi" w:cstheme="minorHAnsi"/>
          <w:color w:val="000000"/>
          <w:sz w:val="22"/>
        </w:rPr>
        <w:t xml:space="preserve">ursing, </w:t>
      </w:r>
      <w:r>
        <w:rPr>
          <w:rFonts w:asciiTheme="minorHAnsi" w:eastAsia="Times New Roman" w:hAnsiTheme="minorHAnsi" w:cstheme="minorHAnsi"/>
          <w:color w:val="000000"/>
          <w:sz w:val="22"/>
        </w:rPr>
        <w:t>and P</w:t>
      </w:r>
      <w:r w:rsidRPr="00DB41D9">
        <w:rPr>
          <w:rFonts w:asciiTheme="minorHAnsi" w:eastAsia="Times New Roman" w:hAnsiTheme="minorHAnsi" w:cstheme="minorHAnsi"/>
          <w:color w:val="000000"/>
          <w:sz w:val="22"/>
        </w:rPr>
        <w:t xml:space="preserve">harmacy within RFHS, as well as other faculties and departments of the University, notably </w:t>
      </w:r>
      <w:r>
        <w:rPr>
          <w:rFonts w:asciiTheme="minorHAnsi" w:eastAsia="Times New Roman" w:hAnsiTheme="minorHAnsi" w:cstheme="minorHAnsi"/>
          <w:color w:val="000000"/>
          <w:sz w:val="22"/>
        </w:rPr>
        <w:t xml:space="preserve">the Faculty of </w:t>
      </w:r>
      <w:r w:rsidRPr="00DB41D9">
        <w:rPr>
          <w:rFonts w:asciiTheme="minorHAnsi" w:eastAsia="Times New Roman" w:hAnsiTheme="minorHAnsi" w:cstheme="minorHAnsi"/>
          <w:color w:val="000000"/>
          <w:sz w:val="22"/>
        </w:rPr>
        <w:t xml:space="preserve">Kinesiology and Recreation Management. </w:t>
      </w:r>
    </w:p>
    <w:p w14:paraId="3ACCBFE2" w14:textId="6B67D27A" w:rsidR="007E397C" w:rsidRDefault="003B4BE3" w:rsidP="1F538270">
      <w:pPr>
        <w:rPr>
          <w:rFonts w:asciiTheme="minorHAnsi" w:hAnsiTheme="minorHAnsi"/>
          <w:sz w:val="22"/>
        </w:rPr>
      </w:pPr>
      <w:r w:rsidRPr="1F538270">
        <w:rPr>
          <w:rFonts w:asciiTheme="minorHAnsi" w:hAnsiTheme="minorHAnsi"/>
          <w:sz w:val="22"/>
        </w:rPr>
        <w:t xml:space="preserve">The successful candidate </w:t>
      </w:r>
      <w:r w:rsidR="6654A844" w:rsidRPr="1F538270">
        <w:rPr>
          <w:rFonts w:asciiTheme="minorHAnsi" w:hAnsiTheme="minorHAnsi"/>
          <w:sz w:val="22"/>
        </w:rPr>
        <w:t>must:</w:t>
      </w:r>
    </w:p>
    <w:p w14:paraId="088EE434" w14:textId="7A14C472" w:rsidR="007E397C" w:rsidRDefault="07146039" w:rsidP="3887BDB1">
      <w:pPr>
        <w:pStyle w:val="ListParagraph"/>
        <w:numPr>
          <w:ilvl w:val="0"/>
          <w:numId w:val="2"/>
        </w:numPr>
        <w:rPr>
          <w:rFonts w:asciiTheme="minorHAnsi" w:hAnsiTheme="minorHAnsi"/>
          <w:sz w:val="22"/>
        </w:rPr>
      </w:pPr>
      <w:r w:rsidRPr="3887BDB1">
        <w:rPr>
          <w:rFonts w:asciiTheme="minorHAnsi" w:hAnsiTheme="minorHAnsi"/>
          <w:sz w:val="22"/>
        </w:rPr>
        <w:t xml:space="preserve">Have </w:t>
      </w:r>
      <w:r w:rsidR="589E8BB2" w:rsidRPr="3887BDB1">
        <w:rPr>
          <w:rFonts w:asciiTheme="minorHAnsi" w:hAnsiTheme="minorHAnsi"/>
          <w:sz w:val="22"/>
        </w:rPr>
        <w:t>a minimum of an entry-level Master</w:t>
      </w:r>
      <w:r w:rsidR="4AED1C37" w:rsidRPr="3887BDB1">
        <w:rPr>
          <w:rFonts w:asciiTheme="minorHAnsi" w:hAnsiTheme="minorHAnsi"/>
          <w:sz w:val="22"/>
        </w:rPr>
        <w:t>’</w:t>
      </w:r>
      <w:r w:rsidR="589E8BB2" w:rsidRPr="3887BDB1">
        <w:rPr>
          <w:rFonts w:asciiTheme="minorHAnsi" w:hAnsiTheme="minorHAnsi"/>
          <w:sz w:val="22"/>
        </w:rPr>
        <w:t xml:space="preserve">s degree in Occupational Therapy, be a graduate of a recognized Occupational Therapy Program and be licenced or be eligible for licensure within Manitoba. </w:t>
      </w:r>
    </w:p>
    <w:p w14:paraId="3D910EFA" w14:textId="734F738C" w:rsidR="00A31861" w:rsidRDefault="00A31861" w:rsidP="3887BDB1">
      <w:pPr>
        <w:pStyle w:val="ListParagraph"/>
        <w:numPr>
          <w:ilvl w:val="0"/>
          <w:numId w:val="2"/>
        </w:numPr>
        <w:rPr>
          <w:rFonts w:asciiTheme="minorHAnsi" w:hAnsiTheme="minorHAnsi"/>
          <w:sz w:val="22"/>
        </w:rPr>
      </w:pPr>
      <w:r w:rsidRPr="7E56F1BB">
        <w:rPr>
          <w:rFonts w:asciiTheme="minorHAnsi" w:hAnsiTheme="minorHAnsi"/>
          <w:sz w:val="22"/>
        </w:rPr>
        <w:lastRenderedPageBreak/>
        <w:t>H</w:t>
      </w:r>
      <w:r w:rsidR="57EB03DE" w:rsidRPr="7E56F1BB">
        <w:rPr>
          <w:rFonts w:asciiTheme="minorHAnsi" w:hAnsiTheme="minorHAnsi"/>
          <w:sz w:val="22"/>
        </w:rPr>
        <w:t xml:space="preserve">ave </w:t>
      </w:r>
      <w:r w:rsidR="00946A53" w:rsidRPr="7E56F1BB">
        <w:rPr>
          <w:rFonts w:asciiTheme="minorHAnsi" w:hAnsiTheme="minorHAnsi"/>
          <w:sz w:val="22"/>
        </w:rPr>
        <w:t>a</w:t>
      </w:r>
      <w:r w:rsidR="003B4BE3" w:rsidRPr="7E56F1BB">
        <w:rPr>
          <w:rFonts w:asciiTheme="minorHAnsi" w:hAnsiTheme="minorHAnsi"/>
          <w:sz w:val="22"/>
        </w:rPr>
        <w:t xml:space="preserve"> minimum of </w:t>
      </w:r>
      <w:r w:rsidR="0024649D" w:rsidRPr="7E56F1BB">
        <w:rPr>
          <w:rFonts w:asciiTheme="minorHAnsi" w:hAnsiTheme="minorHAnsi"/>
          <w:sz w:val="22"/>
        </w:rPr>
        <w:t xml:space="preserve">5 </w:t>
      </w:r>
      <w:r w:rsidR="003B4BE3" w:rsidRPr="7E56F1BB">
        <w:rPr>
          <w:rFonts w:asciiTheme="minorHAnsi" w:hAnsiTheme="minorHAnsi"/>
          <w:sz w:val="22"/>
        </w:rPr>
        <w:t>years</w:t>
      </w:r>
      <w:r w:rsidR="00AE3298" w:rsidRPr="7E56F1BB">
        <w:rPr>
          <w:rFonts w:asciiTheme="minorHAnsi" w:hAnsiTheme="minorHAnsi"/>
          <w:sz w:val="22"/>
        </w:rPr>
        <w:t xml:space="preserve"> </w:t>
      </w:r>
      <w:r w:rsidR="003B4BE3" w:rsidRPr="7E56F1BB">
        <w:rPr>
          <w:rFonts w:asciiTheme="minorHAnsi" w:hAnsiTheme="minorHAnsi"/>
          <w:sz w:val="22"/>
        </w:rPr>
        <w:t xml:space="preserve">of </w:t>
      </w:r>
      <w:r w:rsidR="00AE3298" w:rsidRPr="7E56F1BB">
        <w:rPr>
          <w:rFonts w:asciiTheme="minorHAnsi" w:hAnsiTheme="minorHAnsi"/>
          <w:sz w:val="22"/>
        </w:rPr>
        <w:t>clinical and fieldwork</w:t>
      </w:r>
      <w:r w:rsidR="3BA6252A" w:rsidRPr="7E56F1BB">
        <w:rPr>
          <w:rFonts w:asciiTheme="minorHAnsi" w:hAnsiTheme="minorHAnsi"/>
          <w:sz w:val="22"/>
        </w:rPr>
        <w:t xml:space="preserve"> educator </w:t>
      </w:r>
      <w:r w:rsidR="00AE3298" w:rsidRPr="7E56F1BB">
        <w:rPr>
          <w:rFonts w:asciiTheme="minorHAnsi" w:hAnsiTheme="minorHAnsi"/>
          <w:sz w:val="22"/>
        </w:rPr>
        <w:t>experience and a minimum of 5 years of teaching experience</w:t>
      </w:r>
      <w:r w:rsidR="003B4BE3" w:rsidRPr="7E56F1BB">
        <w:rPr>
          <w:rFonts w:asciiTheme="minorHAnsi" w:hAnsiTheme="minorHAnsi"/>
          <w:sz w:val="22"/>
        </w:rPr>
        <w:t xml:space="preserve">. </w:t>
      </w:r>
    </w:p>
    <w:p w14:paraId="41D6D423" w14:textId="6A939518" w:rsidR="007E397C" w:rsidRDefault="3B2794A9" w:rsidP="3887BDB1">
      <w:pPr>
        <w:pStyle w:val="ListParagraph"/>
        <w:numPr>
          <w:ilvl w:val="0"/>
          <w:numId w:val="2"/>
        </w:numPr>
        <w:rPr>
          <w:rFonts w:asciiTheme="minorHAnsi" w:hAnsiTheme="minorHAnsi"/>
          <w:sz w:val="22"/>
        </w:rPr>
      </w:pPr>
      <w:r w:rsidRPr="3887BDB1">
        <w:rPr>
          <w:rFonts w:asciiTheme="minorHAnsi" w:hAnsiTheme="minorHAnsi"/>
          <w:sz w:val="22"/>
        </w:rPr>
        <w:t xml:space="preserve">Demonstrate </w:t>
      </w:r>
      <w:r w:rsidR="4BED8D60" w:rsidRPr="3887BDB1">
        <w:rPr>
          <w:rFonts w:asciiTheme="minorHAnsi" w:hAnsiTheme="minorHAnsi"/>
          <w:sz w:val="22"/>
        </w:rPr>
        <w:t>strong written and verbal communication skills</w:t>
      </w:r>
      <w:r w:rsidR="0EFE994F" w:rsidRPr="3887BDB1">
        <w:rPr>
          <w:rFonts w:asciiTheme="minorHAnsi" w:hAnsiTheme="minorHAnsi"/>
          <w:sz w:val="22"/>
        </w:rPr>
        <w:t>.</w:t>
      </w:r>
      <w:r w:rsidR="013E2E90" w:rsidRPr="3887BDB1">
        <w:rPr>
          <w:rFonts w:asciiTheme="minorHAnsi" w:hAnsiTheme="minorHAnsi"/>
          <w:sz w:val="22"/>
        </w:rPr>
        <w:t xml:space="preserve"> </w:t>
      </w:r>
    </w:p>
    <w:p w14:paraId="028A0103" w14:textId="1BCC8CCD" w:rsidR="007E397C" w:rsidRDefault="00A31861" w:rsidP="3887BDB1">
      <w:pPr>
        <w:pStyle w:val="ListParagraph"/>
        <w:numPr>
          <w:ilvl w:val="0"/>
          <w:numId w:val="2"/>
        </w:numPr>
        <w:rPr>
          <w:rFonts w:asciiTheme="minorHAnsi" w:hAnsiTheme="minorHAnsi"/>
          <w:sz w:val="22"/>
        </w:rPr>
      </w:pPr>
      <w:r w:rsidRPr="3887BDB1">
        <w:rPr>
          <w:rFonts w:asciiTheme="minorHAnsi" w:hAnsiTheme="minorHAnsi"/>
          <w:sz w:val="22"/>
        </w:rPr>
        <w:t>B</w:t>
      </w:r>
      <w:r w:rsidR="013E2E90" w:rsidRPr="3887BDB1">
        <w:rPr>
          <w:rFonts w:asciiTheme="minorHAnsi" w:hAnsiTheme="minorHAnsi"/>
          <w:sz w:val="22"/>
        </w:rPr>
        <w:t>e able to demonstrate relationship development building abilities</w:t>
      </w:r>
      <w:r w:rsidR="3636B63A" w:rsidRPr="3887BDB1">
        <w:rPr>
          <w:rFonts w:asciiTheme="minorHAnsi" w:hAnsiTheme="minorHAnsi"/>
          <w:sz w:val="22"/>
        </w:rPr>
        <w:t>.</w:t>
      </w:r>
      <w:r w:rsidR="013E2E90" w:rsidRPr="3887BDB1">
        <w:rPr>
          <w:rFonts w:asciiTheme="minorHAnsi" w:hAnsiTheme="minorHAnsi"/>
          <w:sz w:val="22"/>
        </w:rPr>
        <w:t xml:space="preserve"> </w:t>
      </w:r>
    </w:p>
    <w:p w14:paraId="137968BA" w14:textId="554756C5" w:rsidR="007E397C" w:rsidRDefault="00A31861" w:rsidP="3887BDB1">
      <w:pPr>
        <w:pStyle w:val="ListParagraph"/>
        <w:numPr>
          <w:ilvl w:val="0"/>
          <w:numId w:val="2"/>
        </w:numPr>
        <w:rPr>
          <w:rFonts w:asciiTheme="minorHAnsi" w:hAnsiTheme="minorHAnsi"/>
          <w:sz w:val="22"/>
        </w:rPr>
      </w:pPr>
      <w:r w:rsidRPr="3887BDB1">
        <w:rPr>
          <w:rFonts w:asciiTheme="minorHAnsi" w:hAnsiTheme="minorHAnsi"/>
          <w:sz w:val="22"/>
        </w:rPr>
        <w:t>H</w:t>
      </w:r>
      <w:r w:rsidR="013E2E90" w:rsidRPr="3887BDB1">
        <w:rPr>
          <w:rFonts w:asciiTheme="minorHAnsi" w:hAnsiTheme="minorHAnsi"/>
          <w:sz w:val="22"/>
        </w:rPr>
        <w:t>ave experience with managing interpersonal challenges and student remediation</w:t>
      </w:r>
      <w:r w:rsidR="78229DC3" w:rsidRPr="3887BDB1">
        <w:rPr>
          <w:rFonts w:asciiTheme="minorHAnsi" w:hAnsiTheme="minorHAnsi"/>
          <w:sz w:val="22"/>
        </w:rPr>
        <w:t>.</w:t>
      </w:r>
      <w:r w:rsidR="013E2E90" w:rsidRPr="3887BDB1">
        <w:rPr>
          <w:rFonts w:asciiTheme="minorHAnsi" w:hAnsiTheme="minorHAnsi"/>
          <w:sz w:val="22"/>
        </w:rPr>
        <w:t xml:space="preserve"> </w:t>
      </w:r>
    </w:p>
    <w:p w14:paraId="14133908" w14:textId="66722B30" w:rsidR="007E397C" w:rsidRDefault="57D675EE" w:rsidP="3887BDB1">
      <w:pPr>
        <w:pStyle w:val="ListParagraph"/>
        <w:numPr>
          <w:ilvl w:val="0"/>
          <w:numId w:val="2"/>
        </w:numPr>
        <w:rPr>
          <w:rFonts w:asciiTheme="minorHAnsi" w:hAnsiTheme="minorHAnsi"/>
          <w:sz w:val="22"/>
        </w:rPr>
      </w:pPr>
      <w:r w:rsidRPr="3887BDB1">
        <w:rPr>
          <w:rFonts w:asciiTheme="minorHAnsi" w:hAnsiTheme="minorHAnsi"/>
          <w:sz w:val="22"/>
        </w:rPr>
        <w:t>S</w:t>
      </w:r>
      <w:r w:rsidR="013E2E90" w:rsidRPr="3887BDB1">
        <w:rPr>
          <w:rFonts w:asciiTheme="minorHAnsi" w:hAnsiTheme="minorHAnsi"/>
          <w:sz w:val="22"/>
        </w:rPr>
        <w:t xml:space="preserve">how a successful ability to mentor and coach students and colleagues. </w:t>
      </w:r>
    </w:p>
    <w:p w14:paraId="74467646" w14:textId="06801071" w:rsidR="007E397C" w:rsidRDefault="00A31861" w:rsidP="1F538270">
      <w:pPr>
        <w:pStyle w:val="ListParagraph"/>
        <w:numPr>
          <w:ilvl w:val="0"/>
          <w:numId w:val="2"/>
        </w:numPr>
        <w:rPr>
          <w:rFonts w:asciiTheme="minorHAnsi" w:hAnsiTheme="minorHAnsi"/>
          <w:sz w:val="22"/>
        </w:rPr>
      </w:pPr>
      <w:r>
        <w:rPr>
          <w:rFonts w:asciiTheme="minorHAnsi" w:hAnsiTheme="minorHAnsi"/>
          <w:sz w:val="22"/>
        </w:rPr>
        <w:t>H</w:t>
      </w:r>
      <w:r w:rsidR="013E2E90" w:rsidRPr="1F538270">
        <w:rPr>
          <w:rFonts w:asciiTheme="minorHAnsi" w:hAnsiTheme="minorHAnsi"/>
          <w:sz w:val="22"/>
        </w:rPr>
        <w:t xml:space="preserve">ave experience with effectively addressing racism and oppression including anti-Indigenous racism, have a working knowledge of the TRC calls to action, be able to demonstrate knowledge of restorative justice and have effective culturally sensitive interpersonal skills.  </w:t>
      </w:r>
    </w:p>
    <w:p w14:paraId="590A0E6F" w14:textId="0BC98B1D" w:rsidR="007E397C" w:rsidRDefault="007E397C" w:rsidP="00172AB9">
      <w:pPr>
        <w:rPr>
          <w:rFonts w:asciiTheme="minorHAnsi" w:hAnsiTheme="minorHAnsi"/>
          <w:sz w:val="22"/>
        </w:rPr>
      </w:pPr>
    </w:p>
    <w:p w14:paraId="091E9328" w14:textId="22B5CFD2" w:rsidR="007E397C" w:rsidRDefault="6ACD6B97" w:rsidP="3887BDB1">
      <w:pPr>
        <w:rPr>
          <w:rFonts w:asciiTheme="minorHAnsi" w:hAnsiTheme="minorHAnsi"/>
          <w:sz w:val="22"/>
        </w:rPr>
      </w:pPr>
      <w:r w:rsidRPr="3887BDB1">
        <w:rPr>
          <w:rFonts w:asciiTheme="minorHAnsi" w:hAnsiTheme="minorHAnsi"/>
          <w:sz w:val="22"/>
        </w:rPr>
        <w:t>Preference will be given to candidates who</w:t>
      </w:r>
      <w:r w:rsidR="1C8543AC" w:rsidRPr="3887BDB1">
        <w:rPr>
          <w:rFonts w:asciiTheme="minorHAnsi" w:hAnsiTheme="minorHAnsi"/>
          <w:sz w:val="22"/>
        </w:rPr>
        <w:t xml:space="preserve"> have</w:t>
      </w:r>
      <w:r w:rsidRPr="3887BDB1">
        <w:rPr>
          <w:rFonts w:asciiTheme="minorHAnsi" w:hAnsiTheme="minorHAnsi"/>
          <w:sz w:val="22"/>
        </w:rPr>
        <w:t>:</w:t>
      </w:r>
    </w:p>
    <w:p w14:paraId="1B9BE210" w14:textId="3C835383" w:rsidR="007E397C" w:rsidRDefault="330B86A6" w:rsidP="3887BDB1">
      <w:pPr>
        <w:pStyle w:val="ListParagraph"/>
        <w:numPr>
          <w:ilvl w:val="0"/>
          <w:numId w:val="1"/>
        </w:numPr>
        <w:rPr>
          <w:rFonts w:asciiTheme="minorHAnsi" w:hAnsiTheme="minorHAnsi"/>
          <w:sz w:val="22"/>
        </w:rPr>
      </w:pPr>
      <w:r w:rsidRPr="3887BDB1">
        <w:rPr>
          <w:rFonts w:asciiTheme="minorHAnsi" w:hAnsiTheme="minorHAnsi"/>
          <w:sz w:val="22"/>
        </w:rPr>
        <w:t>E</w:t>
      </w:r>
      <w:r w:rsidR="003B4BE3" w:rsidRPr="3887BDB1">
        <w:rPr>
          <w:rFonts w:asciiTheme="minorHAnsi" w:hAnsiTheme="minorHAnsi"/>
          <w:sz w:val="22"/>
        </w:rPr>
        <w:t xml:space="preserve">xperience </w:t>
      </w:r>
      <w:r w:rsidR="00CF7C0F" w:rsidRPr="3887BDB1">
        <w:rPr>
          <w:rFonts w:asciiTheme="minorHAnsi" w:hAnsiTheme="minorHAnsi"/>
          <w:sz w:val="22"/>
        </w:rPr>
        <w:t>with successfully utilizing a variety of teaching</w:t>
      </w:r>
      <w:r w:rsidR="64922BC0" w:rsidRPr="3887BDB1">
        <w:rPr>
          <w:rFonts w:asciiTheme="minorHAnsi" w:hAnsiTheme="minorHAnsi"/>
          <w:sz w:val="22"/>
        </w:rPr>
        <w:t xml:space="preserve"> and learning</w:t>
      </w:r>
      <w:r w:rsidR="00CF7C0F" w:rsidRPr="3887BDB1">
        <w:rPr>
          <w:rFonts w:asciiTheme="minorHAnsi" w:hAnsiTheme="minorHAnsi"/>
          <w:sz w:val="22"/>
        </w:rPr>
        <w:t xml:space="preserve"> methods </w:t>
      </w:r>
    </w:p>
    <w:p w14:paraId="3FF9CE34" w14:textId="1527A73A" w:rsidR="00172AB9" w:rsidRDefault="5FAED6F5" w:rsidP="3887BDB1">
      <w:pPr>
        <w:pStyle w:val="ListParagraph"/>
        <w:numPr>
          <w:ilvl w:val="0"/>
          <w:numId w:val="1"/>
        </w:numPr>
        <w:rPr>
          <w:rFonts w:asciiTheme="minorHAnsi" w:hAnsiTheme="minorHAnsi"/>
          <w:sz w:val="22"/>
        </w:rPr>
      </w:pPr>
      <w:r w:rsidRPr="3887BDB1">
        <w:rPr>
          <w:rFonts w:asciiTheme="minorHAnsi" w:hAnsiTheme="minorHAnsi"/>
          <w:sz w:val="22"/>
        </w:rPr>
        <w:t>E</w:t>
      </w:r>
      <w:r w:rsidR="17AD293D" w:rsidRPr="3887BDB1">
        <w:rPr>
          <w:rFonts w:asciiTheme="minorHAnsi" w:hAnsiTheme="minorHAnsi"/>
          <w:sz w:val="22"/>
        </w:rPr>
        <w:t>xperience with course coordination</w:t>
      </w:r>
      <w:r w:rsidR="00172AB9" w:rsidRPr="3887BDB1">
        <w:rPr>
          <w:rFonts w:asciiTheme="minorHAnsi" w:hAnsiTheme="minorHAnsi"/>
          <w:sz w:val="22"/>
        </w:rPr>
        <w:t xml:space="preserve"> </w:t>
      </w:r>
      <w:r w:rsidR="535AA78F" w:rsidRPr="3887BDB1">
        <w:rPr>
          <w:rFonts w:asciiTheme="minorHAnsi" w:hAnsiTheme="minorHAnsi"/>
          <w:sz w:val="22"/>
        </w:rPr>
        <w:t>and developing learning opportunities</w:t>
      </w:r>
      <w:r w:rsidR="00172AB9" w:rsidRPr="3887BDB1">
        <w:rPr>
          <w:rFonts w:asciiTheme="minorHAnsi" w:hAnsiTheme="minorHAnsi"/>
          <w:sz w:val="22"/>
        </w:rPr>
        <w:t xml:space="preserve"> </w:t>
      </w:r>
      <w:r w:rsidR="17AD293D" w:rsidRPr="3887BDB1">
        <w:rPr>
          <w:rFonts w:asciiTheme="minorHAnsi" w:hAnsiTheme="minorHAnsi"/>
          <w:sz w:val="22"/>
        </w:rPr>
        <w:t>at the university leve</w:t>
      </w:r>
      <w:r w:rsidR="00172AB9" w:rsidRPr="3887BDB1">
        <w:rPr>
          <w:rFonts w:asciiTheme="minorHAnsi" w:hAnsiTheme="minorHAnsi"/>
          <w:sz w:val="22"/>
        </w:rPr>
        <w:t>l</w:t>
      </w:r>
    </w:p>
    <w:p w14:paraId="1DCE5C33" w14:textId="2D471F5B" w:rsidR="007E397C" w:rsidRPr="00172AB9" w:rsidRDefault="5E431695" w:rsidP="3887BDB1">
      <w:pPr>
        <w:pStyle w:val="ListParagraph"/>
        <w:numPr>
          <w:ilvl w:val="0"/>
          <w:numId w:val="1"/>
        </w:numPr>
        <w:rPr>
          <w:rFonts w:asciiTheme="minorHAnsi" w:hAnsiTheme="minorHAnsi"/>
          <w:sz w:val="22"/>
        </w:rPr>
      </w:pPr>
      <w:r w:rsidRPr="3887BDB1">
        <w:rPr>
          <w:rFonts w:asciiTheme="minorHAnsi" w:hAnsiTheme="minorHAnsi"/>
          <w:sz w:val="22"/>
        </w:rPr>
        <w:t xml:space="preserve">Have </w:t>
      </w:r>
      <w:r w:rsidR="014A8D02" w:rsidRPr="3887BDB1">
        <w:rPr>
          <w:rFonts w:asciiTheme="minorHAnsi" w:hAnsiTheme="minorHAnsi"/>
          <w:sz w:val="22"/>
        </w:rPr>
        <w:t>a</w:t>
      </w:r>
      <w:r w:rsidR="481ECA3D" w:rsidRPr="3887BDB1">
        <w:rPr>
          <w:rFonts w:asciiTheme="minorHAnsi" w:hAnsiTheme="minorHAnsi"/>
          <w:sz w:val="22"/>
        </w:rPr>
        <w:t xml:space="preserve"> demonstrated</w:t>
      </w:r>
      <w:r w:rsidR="00172AB9" w:rsidRPr="3887BDB1">
        <w:rPr>
          <w:rFonts w:asciiTheme="minorHAnsi" w:hAnsiTheme="minorHAnsi"/>
          <w:sz w:val="22"/>
        </w:rPr>
        <w:t xml:space="preserve"> </w:t>
      </w:r>
      <w:r w:rsidR="00CF7C0F" w:rsidRPr="3887BDB1">
        <w:rPr>
          <w:rFonts w:asciiTheme="minorHAnsi" w:hAnsiTheme="minorHAnsi"/>
          <w:sz w:val="22"/>
        </w:rPr>
        <w:t xml:space="preserve">ability to teach </w:t>
      </w:r>
      <w:r w:rsidR="00753909" w:rsidRPr="3887BDB1">
        <w:rPr>
          <w:rFonts w:asciiTheme="minorHAnsi" w:hAnsiTheme="minorHAnsi"/>
          <w:sz w:val="22"/>
        </w:rPr>
        <w:t xml:space="preserve">in a </w:t>
      </w:r>
      <w:r w:rsidR="1D0FFFCC" w:rsidRPr="3887BDB1">
        <w:rPr>
          <w:rFonts w:asciiTheme="minorHAnsi" w:hAnsiTheme="minorHAnsi"/>
          <w:sz w:val="22"/>
        </w:rPr>
        <w:t xml:space="preserve">wide </w:t>
      </w:r>
      <w:r w:rsidR="00CF7C0F" w:rsidRPr="3887BDB1">
        <w:rPr>
          <w:rFonts w:asciiTheme="minorHAnsi" w:hAnsiTheme="minorHAnsi"/>
          <w:sz w:val="22"/>
        </w:rPr>
        <w:t>variety of</w:t>
      </w:r>
      <w:r w:rsidR="000E7AF9" w:rsidRPr="3887BDB1">
        <w:rPr>
          <w:rFonts w:asciiTheme="minorHAnsi" w:hAnsiTheme="minorHAnsi"/>
          <w:sz w:val="22"/>
        </w:rPr>
        <w:t xml:space="preserve"> </w:t>
      </w:r>
      <w:r w:rsidR="2A68127F" w:rsidRPr="3887BDB1">
        <w:rPr>
          <w:rFonts w:asciiTheme="minorHAnsi" w:hAnsiTheme="minorHAnsi"/>
          <w:sz w:val="22"/>
        </w:rPr>
        <w:t>content areas</w:t>
      </w:r>
      <w:r w:rsidR="35146D8F" w:rsidRPr="3887BDB1">
        <w:rPr>
          <w:rFonts w:asciiTheme="minorHAnsi" w:hAnsiTheme="minorHAnsi"/>
          <w:sz w:val="22"/>
        </w:rPr>
        <w:t xml:space="preserve"> within the MOT program</w:t>
      </w:r>
      <w:r w:rsidR="00CF7C0F" w:rsidRPr="3887BDB1">
        <w:rPr>
          <w:rFonts w:asciiTheme="minorHAnsi" w:hAnsiTheme="minorHAnsi"/>
          <w:sz w:val="22"/>
        </w:rPr>
        <w:t>.</w:t>
      </w:r>
      <w:r w:rsidR="34498E46" w:rsidRPr="3887BDB1">
        <w:rPr>
          <w:rFonts w:asciiTheme="minorHAnsi" w:hAnsiTheme="minorHAnsi"/>
          <w:sz w:val="22"/>
        </w:rPr>
        <w:t xml:space="preserve"> </w:t>
      </w:r>
    </w:p>
    <w:p w14:paraId="4D81D0C9" w14:textId="5500041E" w:rsidR="007E397C" w:rsidRDefault="64293CA1" w:rsidP="3887BDB1">
      <w:pPr>
        <w:pStyle w:val="ListParagraph"/>
        <w:numPr>
          <w:ilvl w:val="0"/>
          <w:numId w:val="1"/>
        </w:numPr>
        <w:rPr>
          <w:rFonts w:asciiTheme="minorHAnsi" w:hAnsiTheme="minorHAnsi"/>
          <w:sz w:val="22"/>
        </w:rPr>
      </w:pPr>
      <w:r w:rsidRPr="3887BDB1">
        <w:rPr>
          <w:rFonts w:asciiTheme="minorHAnsi" w:hAnsiTheme="minorHAnsi"/>
          <w:sz w:val="22"/>
        </w:rPr>
        <w:t>E</w:t>
      </w:r>
      <w:r w:rsidR="34498E46" w:rsidRPr="3887BDB1">
        <w:rPr>
          <w:rFonts w:asciiTheme="minorHAnsi" w:hAnsiTheme="minorHAnsi"/>
          <w:sz w:val="22"/>
        </w:rPr>
        <w:t>xperience with and knowledge of a variety of fieldwork models and show knowledge and understanding of the MOT program.</w:t>
      </w:r>
    </w:p>
    <w:p w14:paraId="7629406A" w14:textId="71F3DB74" w:rsidR="003B4BE3" w:rsidRPr="00DB41D9" w:rsidRDefault="003B4BE3" w:rsidP="003B4BE3">
      <w:pPr>
        <w:spacing w:after="0"/>
        <w:rPr>
          <w:rFonts w:asciiTheme="minorHAnsi" w:hAnsiTheme="minorHAnsi" w:cstheme="minorHAnsi"/>
          <w:sz w:val="22"/>
        </w:rPr>
      </w:pPr>
      <w:r w:rsidRPr="00DB41D9">
        <w:rPr>
          <w:rFonts w:asciiTheme="minorHAnsi" w:hAnsiTheme="minorHAnsi" w:cstheme="minorHAnsi"/>
          <w:sz w:val="22"/>
        </w:rPr>
        <w:t xml:space="preserve">The closing date for the first consideration of applications is </w:t>
      </w:r>
      <w:r w:rsidR="00185269">
        <w:rPr>
          <w:rFonts w:asciiTheme="minorHAnsi" w:hAnsiTheme="minorHAnsi" w:cstheme="minorHAnsi"/>
          <w:sz w:val="22"/>
        </w:rPr>
        <w:t>January 31, 2025</w:t>
      </w:r>
      <w:r w:rsidRPr="00DB41D9">
        <w:rPr>
          <w:rFonts w:asciiTheme="minorHAnsi" w:hAnsiTheme="minorHAnsi" w:cstheme="minorHAnsi"/>
          <w:sz w:val="22"/>
        </w:rPr>
        <w:t>. Review of applications will continue until the position is filled. All applications should include the following:</w:t>
      </w:r>
    </w:p>
    <w:p w14:paraId="27992C3A" w14:textId="77777777" w:rsidR="003B4BE3" w:rsidRPr="00DB41D9" w:rsidRDefault="003B4BE3" w:rsidP="003B4BE3">
      <w:pPr>
        <w:spacing w:after="0"/>
        <w:rPr>
          <w:rFonts w:asciiTheme="minorHAnsi" w:hAnsiTheme="minorHAnsi" w:cstheme="minorHAnsi"/>
          <w:sz w:val="22"/>
        </w:rPr>
      </w:pPr>
    </w:p>
    <w:p w14:paraId="3A428184" w14:textId="77777777" w:rsidR="003B4BE3" w:rsidRPr="00DB41D9" w:rsidRDefault="003B4BE3" w:rsidP="003B4BE3">
      <w:pPr>
        <w:pStyle w:val="ListParagraph"/>
        <w:numPr>
          <w:ilvl w:val="0"/>
          <w:numId w:val="3"/>
        </w:numPr>
        <w:spacing w:after="0" w:line="210" w:lineRule="atLeast"/>
        <w:jc w:val="lef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 xml:space="preserve">a cover letter explaining your interest in the position, </w:t>
      </w:r>
    </w:p>
    <w:p w14:paraId="246F73A1" w14:textId="77777777" w:rsidR="003B4BE3" w:rsidRPr="00DB41D9" w:rsidRDefault="003B4BE3" w:rsidP="003B4BE3">
      <w:pPr>
        <w:pStyle w:val="ListParagraph"/>
        <w:numPr>
          <w:ilvl w:val="0"/>
          <w:numId w:val="3"/>
        </w:numPr>
        <w:spacing w:after="0" w:line="210" w:lineRule="atLeast"/>
        <w:jc w:val="lef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 xml:space="preserve">a curriculum vitae, </w:t>
      </w:r>
    </w:p>
    <w:p w14:paraId="745C2AAA" w14:textId="77777777" w:rsidR="00946A53" w:rsidRPr="00946A53" w:rsidRDefault="003B4BE3" w:rsidP="003B4BE3">
      <w:pPr>
        <w:pStyle w:val="ListParagraph"/>
        <w:numPr>
          <w:ilvl w:val="0"/>
          <w:numId w:val="3"/>
        </w:numPr>
        <w:spacing w:after="0" w:line="210" w:lineRule="atLeast"/>
        <w:jc w:val="left"/>
        <w:rPr>
          <w:rFonts w:asciiTheme="minorHAnsi" w:eastAsia="Times New Roman" w:hAnsiTheme="minorHAnsi" w:cstheme="minorHAnsi"/>
          <w:color w:val="000000"/>
          <w:sz w:val="22"/>
        </w:rPr>
      </w:pPr>
      <w:r w:rsidRPr="40999AF2">
        <w:rPr>
          <w:rFonts w:asciiTheme="minorHAnsi" w:hAnsiTheme="minorHAnsi"/>
          <w:sz w:val="22"/>
        </w:rPr>
        <w:t xml:space="preserve">a personal statement including your positionality, demonstrated commitment and approach to issues pertaining to anti-racism and social justice (including principles of equity, access and participation) in </w:t>
      </w:r>
      <w:r w:rsidR="484124E8" w:rsidRPr="40999AF2">
        <w:rPr>
          <w:rFonts w:asciiTheme="minorHAnsi" w:hAnsiTheme="minorHAnsi"/>
          <w:sz w:val="22"/>
        </w:rPr>
        <w:t>academic and fieldwork education</w:t>
      </w:r>
      <w:r w:rsidRPr="40999AF2">
        <w:rPr>
          <w:rFonts w:asciiTheme="minorHAnsi" w:hAnsiTheme="minorHAnsi"/>
          <w:sz w:val="22"/>
        </w:rPr>
        <w:t xml:space="preserve">, </w:t>
      </w:r>
    </w:p>
    <w:p w14:paraId="2374578E" w14:textId="4D41E788" w:rsidR="003B4BE3" w:rsidRPr="00DB41D9" w:rsidRDefault="003B4BE3" w:rsidP="003B4BE3">
      <w:pPr>
        <w:pStyle w:val="ListParagraph"/>
        <w:numPr>
          <w:ilvl w:val="0"/>
          <w:numId w:val="3"/>
        </w:numPr>
        <w:spacing w:after="0" w:line="210" w:lineRule="atLeast"/>
        <w:jc w:val="lef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 xml:space="preserve">the names and contact information of three references. </w:t>
      </w:r>
    </w:p>
    <w:p w14:paraId="414F9F5A" w14:textId="77777777" w:rsidR="003B4BE3" w:rsidRDefault="003B4BE3" w:rsidP="003B4BE3">
      <w:pPr>
        <w:spacing w:after="0" w:line="210" w:lineRule="atLeast"/>
        <w:jc w:val="left"/>
        <w:rPr>
          <w:rFonts w:asciiTheme="minorHAnsi" w:eastAsia="Times New Roman" w:hAnsiTheme="minorHAnsi" w:cstheme="minorHAnsi"/>
          <w:color w:val="000000"/>
          <w:sz w:val="22"/>
        </w:rPr>
      </w:pPr>
    </w:p>
    <w:p w14:paraId="03BDB5D4" w14:textId="6E2D642F" w:rsidR="007E397C" w:rsidRPr="007E397C" w:rsidRDefault="007E397C" w:rsidP="3887BDB1">
      <w:pPr>
        <w:rPr>
          <w:rFonts w:asciiTheme="minorHAnsi" w:hAnsiTheme="minorHAnsi"/>
          <w:sz w:val="22"/>
        </w:rPr>
      </w:pPr>
      <w:r w:rsidRPr="3887BDB1">
        <w:rPr>
          <w:rFonts w:asciiTheme="minorHAnsi" w:hAnsiTheme="minorHAnsi"/>
          <w:sz w:val="22"/>
        </w:rPr>
        <w:t>Preference will be given to Indigenous applicants</w:t>
      </w:r>
      <w:r w:rsidR="1F67CC2B" w:rsidRPr="3887BDB1">
        <w:rPr>
          <w:rFonts w:asciiTheme="minorHAnsi" w:hAnsiTheme="minorHAnsi"/>
          <w:sz w:val="22"/>
        </w:rPr>
        <w:t>.</w:t>
      </w:r>
      <w:r w:rsidRPr="3887BDB1">
        <w:rPr>
          <w:rFonts w:asciiTheme="minorHAnsi" w:hAnsiTheme="minorHAnsi"/>
          <w:sz w:val="22"/>
        </w:rPr>
        <w:t xml:space="preserve"> </w:t>
      </w:r>
    </w:p>
    <w:p w14:paraId="26A12573" w14:textId="77777777" w:rsidR="003B4BE3" w:rsidRPr="00DB41D9" w:rsidRDefault="003B4BE3" w:rsidP="003B4BE3">
      <w:pPr>
        <w:spacing w:line="210" w:lineRule="atLeas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Please send your application materials to the Committee Chair</w:t>
      </w:r>
    </w:p>
    <w:p w14:paraId="0F2679E2"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Dr. Reg Urbanowski,</w:t>
      </w:r>
    </w:p>
    <w:p w14:paraId="521E830E"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Search Committee Chair and Dean</w:t>
      </w:r>
    </w:p>
    <w:p w14:paraId="77969383"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College of Rehabilitation Sciences, Rady Faculty of Health Sciences</w:t>
      </w:r>
    </w:p>
    <w:p w14:paraId="66A60A37"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University of Manitoba,</w:t>
      </w:r>
    </w:p>
    <w:p w14:paraId="0AE2C31D"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771 McDermot Avenue</w:t>
      </w:r>
    </w:p>
    <w:p w14:paraId="3863EEED"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Winnipeg, Manitoba, CANADA</w:t>
      </w:r>
    </w:p>
    <w:p w14:paraId="6CD1C732"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R3E 0T6</w:t>
      </w:r>
    </w:p>
    <w:p w14:paraId="46D3C5D8" w14:textId="77777777" w:rsidR="003B4BE3" w:rsidRPr="00DB41D9" w:rsidRDefault="003B4BE3" w:rsidP="003B4BE3">
      <w:pPr>
        <w:rPr>
          <w:rFonts w:asciiTheme="minorHAnsi" w:hAnsiTheme="minorHAnsi" w:cstheme="minorHAnsi"/>
          <w:sz w:val="22"/>
        </w:rPr>
      </w:pPr>
      <w:r w:rsidRPr="00DB41D9">
        <w:rPr>
          <w:rFonts w:asciiTheme="minorHAnsi" w:hAnsiTheme="minorHAnsi" w:cstheme="minorHAnsi"/>
          <w:sz w:val="22"/>
        </w:rPr>
        <w:t>Email: reg.urbanowski@umanitoba.ca</w:t>
      </w:r>
    </w:p>
    <w:p w14:paraId="4559D2E6" w14:textId="77777777" w:rsidR="003B4BE3" w:rsidRPr="00DB41D9" w:rsidRDefault="003B4BE3" w:rsidP="003B4BE3">
      <w:pPr>
        <w:spacing w:line="210" w:lineRule="atLeast"/>
        <w:rPr>
          <w:rFonts w:asciiTheme="minorHAnsi" w:eastAsia="Times New Roman" w:hAnsiTheme="minorHAnsi" w:cstheme="minorHAnsi"/>
          <w:color w:val="000000"/>
          <w:sz w:val="22"/>
        </w:rPr>
      </w:pPr>
    </w:p>
    <w:p w14:paraId="21FC9CD2" w14:textId="77777777" w:rsidR="003B4BE3" w:rsidRPr="00DB41D9" w:rsidRDefault="003B4BE3" w:rsidP="003B4BE3">
      <w:pPr>
        <w:spacing w:line="210" w:lineRule="atLeas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lastRenderedPageBreak/>
        <w:t>Application materials will be handled in accordance with the protection of privacy provision of The Freedom of Information and Protection of Privacy Act (Manitoba). Please note that all application materials will be provided to participating members of the search process.</w:t>
      </w:r>
    </w:p>
    <w:p w14:paraId="7318E0E7" w14:textId="3EF3567B" w:rsidR="003B4BE3" w:rsidRPr="00DB41D9" w:rsidRDefault="003B4BE3" w:rsidP="003B4BE3">
      <w:pPr>
        <w:spacing w:line="210" w:lineRule="atLeast"/>
        <w:rPr>
          <w:rFonts w:asciiTheme="minorHAnsi" w:eastAsia="Times New Roman" w:hAnsiTheme="minorHAnsi" w:cstheme="minorHAnsi"/>
          <w:color w:val="000000"/>
          <w:sz w:val="22"/>
        </w:rPr>
      </w:pPr>
      <w:r w:rsidRPr="00DB41D9">
        <w:rPr>
          <w:rFonts w:asciiTheme="minorHAnsi" w:hAnsiTheme="minorHAnsi" w:cstheme="minorHAnsi"/>
          <w:color w:val="000000"/>
          <w:sz w:val="22"/>
          <w:shd w:val="clear" w:color="auto" w:fill="FFFFFF"/>
        </w:rPr>
        <w:t>The City of Winnipeg (www.tourismwinnipeg.com), located where the Red and Assiniboine Rivers meet, is recognized for its vibrant, multicultural community and diverse culture. The city, with a growing population of more than 766,000, is home to internationally renowned festivals, galleries and museums, the historic Exchange District and The Forks, and ever-expanding research, education, and business sectors. From the Hudson Bay waters, across the farmland fields, to the pulse of the cities and towns, The Province of Manitoba's (www.travelmanitoba.com) people and places - its 100,000 lakes, 92 provincial parks, winding river valleys and storied prairie skies - inspire.</w:t>
      </w:r>
    </w:p>
    <w:p w14:paraId="51D6D172" w14:textId="77777777" w:rsidR="00464E69" w:rsidRPr="00464E69" w:rsidRDefault="00464E69" w:rsidP="00464E69">
      <w:pPr>
        <w:spacing w:line="210" w:lineRule="atLeast"/>
        <w:rPr>
          <w:rFonts w:asciiTheme="minorHAnsi" w:eastAsia="Times New Roman" w:hAnsiTheme="minorHAnsi" w:cstheme="minorHAnsi"/>
          <w:color w:val="000000"/>
          <w:sz w:val="22"/>
          <w:lang w:val="en-US"/>
        </w:rPr>
      </w:pPr>
      <w:r w:rsidRPr="00464E69">
        <w:rPr>
          <w:rFonts w:asciiTheme="minorHAnsi" w:eastAsia="Times New Roman" w:hAnsiTheme="minorHAnsi" w:cstheme="minorHAnsi"/>
          <w:color w:val="000000"/>
          <w:sz w:val="22"/>
          <w:lang w:val="en-US"/>
        </w:rPr>
        <w:t>The University of Manitoba is a driving force of innovation, discovery and advancement. Our momentum is propelled by our campus community – UM faculty, staff and students whose determination and curiosity shape our world for the better. Our teaching, learning and work environment is uniquely strengthened and enriched by Indigenous perspectives. With two main campuses in Winnipeg, satellite campuses throughout Manitoba, and world-wide research, UM’s impact is global.</w:t>
      </w:r>
    </w:p>
    <w:p w14:paraId="392DD8F5" w14:textId="77777777" w:rsidR="00464E69" w:rsidRPr="00464E69" w:rsidRDefault="00464E69" w:rsidP="00464E69">
      <w:pPr>
        <w:spacing w:line="210" w:lineRule="atLeast"/>
        <w:rPr>
          <w:rFonts w:asciiTheme="minorHAnsi" w:eastAsia="Times New Roman" w:hAnsiTheme="minorHAnsi" w:cstheme="minorHAnsi"/>
          <w:color w:val="000000"/>
          <w:sz w:val="22"/>
          <w:lang w:val="en-US"/>
        </w:rPr>
      </w:pPr>
      <w:r w:rsidRPr="00464E69">
        <w:rPr>
          <w:rFonts w:asciiTheme="minorHAnsi" w:eastAsia="Times New Roman" w:hAnsiTheme="minorHAnsi" w:cstheme="minorHAnsi"/>
          <w:color w:val="000000"/>
          <w:sz w:val="22"/>
          <w:lang w:val="en-US"/>
        </w:rPr>
        <w:t>Discover outstanding employee benefits, experience world-class facilities and join a dynamic community that values reconciliation, sustainability, diversity, and inclusion. We are one of Manitoba’s Top Employers and one of Canada’s Best Diversity Employers. At the University of Manitoba, what inspires you can change everything.</w:t>
      </w:r>
    </w:p>
    <w:p w14:paraId="1C78FC1A" w14:textId="65B00359" w:rsidR="003B4BE3" w:rsidRPr="00DB41D9" w:rsidRDefault="003B4BE3" w:rsidP="003B4BE3">
      <w:pPr>
        <w:spacing w:line="210" w:lineRule="atLeas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 xml:space="preserve">The Rady Faculty of Health Sciences is committed to the social justice principles of equity, access and participation and to promoting opportunities in hiring, promotion and tenure (where applicable) for systemically marginalized groups who have been excluded from full participation at the University and the larger community including Indigenous Peoples, Black, racially marginalized, disabled persons and those who identify as 2SLGBTQIA+ (Two Spirit, lesbian, gay, bisexual, trans, questioning, intersex, asexual and other diverse sexual identities). All qualified candidates are encouraged to apply; however, Canadian citizens and permanent residents will be given priority. </w:t>
      </w:r>
    </w:p>
    <w:p w14:paraId="686C206C" w14:textId="77777777" w:rsidR="003B4BE3" w:rsidRPr="00DB41D9" w:rsidRDefault="003B4BE3" w:rsidP="003B4BE3">
      <w:pPr>
        <w:spacing w:line="210" w:lineRule="atLeas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 xml:space="preserve">An inclusive, open, and diverse community is essential to excellence and fosters voices that have been ignored or discouraged. To address the Rady Faculty of Health Sciences commitment to equity, access, and participation, and in recognition of the underrepresentation of members of historically and currently excluded groups, we take proactive measures including implicit bias training for all hiring panels. We strive for diversity and cultural safety throughout the hiring process (hiring panels, short-list of candidates, interviews). We encourage you to self-identify any aspect of your identity in your cover letter. </w:t>
      </w:r>
    </w:p>
    <w:p w14:paraId="1724CB2B" w14:textId="77777777" w:rsidR="003B4BE3" w:rsidRPr="00DB41D9" w:rsidRDefault="003B4BE3" w:rsidP="003B4BE3">
      <w:pPr>
        <w:spacing w:line="210" w:lineRule="atLeast"/>
        <w:rPr>
          <w:rFonts w:asciiTheme="minorHAnsi" w:eastAsia="Times New Roman" w:hAnsiTheme="minorHAnsi" w:cstheme="minorHAnsi"/>
          <w:color w:val="000000"/>
          <w:sz w:val="22"/>
        </w:rPr>
      </w:pPr>
      <w:r w:rsidRPr="00DB41D9">
        <w:rPr>
          <w:rFonts w:asciiTheme="minorHAnsi" w:eastAsia="Times New Roman" w:hAnsiTheme="minorHAnsi" w:cstheme="minorHAnsi"/>
          <w:color w:val="000000"/>
          <w:sz w:val="22"/>
        </w:rPr>
        <w:t xml:space="preserve">If you require accommodation support during the recruitment process, please contact UM.Accommodation@umanitoba.ca or 204-474-7195. Please note this contact information is for accommodation reasons only. </w:t>
      </w:r>
    </w:p>
    <w:p w14:paraId="7992F4BA" w14:textId="77777777" w:rsidR="003B4BE3" w:rsidRPr="00DB41D9" w:rsidRDefault="003B4BE3" w:rsidP="003B4BE3">
      <w:pPr>
        <w:rPr>
          <w:rFonts w:asciiTheme="minorHAnsi" w:hAnsiTheme="minorHAnsi" w:cstheme="minorHAnsi"/>
          <w:sz w:val="22"/>
        </w:rPr>
      </w:pPr>
    </w:p>
    <w:p w14:paraId="054D118A" w14:textId="77777777" w:rsidR="00FD1635" w:rsidRDefault="00FD1635"/>
    <w:sectPr w:rsidR="00FD1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32C7"/>
    <w:multiLevelType w:val="hybridMultilevel"/>
    <w:tmpl w:val="060C636E"/>
    <w:lvl w:ilvl="0" w:tplc="D80270D6">
      <w:start w:val="1"/>
      <w:numFmt w:val="bullet"/>
      <w:lvlText w:val=""/>
      <w:lvlJc w:val="left"/>
      <w:pPr>
        <w:ind w:left="720" w:hanging="360"/>
      </w:pPr>
      <w:rPr>
        <w:rFonts w:ascii="Symbol" w:hAnsi="Symbol" w:hint="default"/>
      </w:rPr>
    </w:lvl>
    <w:lvl w:ilvl="1" w:tplc="47CCB24C">
      <w:start w:val="1"/>
      <w:numFmt w:val="bullet"/>
      <w:lvlText w:val="o"/>
      <w:lvlJc w:val="left"/>
      <w:pPr>
        <w:ind w:left="1440" w:hanging="360"/>
      </w:pPr>
      <w:rPr>
        <w:rFonts w:ascii="Courier New" w:hAnsi="Courier New" w:hint="default"/>
      </w:rPr>
    </w:lvl>
    <w:lvl w:ilvl="2" w:tplc="A98AB95E">
      <w:start w:val="1"/>
      <w:numFmt w:val="bullet"/>
      <w:lvlText w:val=""/>
      <w:lvlJc w:val="left"/>
      <w:pPr>
        <w:ind w:left="2160" w:hanging="360"/>
      </w:pPr>
      <w:rPr>
        <w:rFonts w:ascii="Wingdings" w:hAnsi="Wingdings" w:hint="default"/>
      </w:rPr>
    </w:lvl>
    <w:lvl w:ilvl="3" w:tplc="F1D06158">
      <w:start w:val="1"/>
      <w:numFmt w:val="bullet"/>
      <w:lvlText w:val=""/>
      <w:lvlJc w:val="left"/>
      <w:pPr>
        <w:ind w:left="2880" w:hanging="360"/>
      </w:pPr>
      <w:rPr>
        <w:rFonts w:ascii="Symbol" w:hAnsi="Symbol" w:hint="default"/>
      </w:rPr>
    </w:lvl>
    <w:lvl w:ilvl="4" w:tplc="D45C4FC2">
      <w:start w:val="1"/>
      <w:numFmt w:val="bullet"/>
      <w:lvlText w:val="o"/>
      <w:lvlJc w:val="left"/>
      <w:pPr>
        <w:ind w:left="3600" w:hanging="360"/>
      </w:pPr>
      <w:rPr>
        <w:rFonts w:ascii="Courier New" w:hAnsi="Courier New" w:hint="default"/>
      </w:rPr>
    </w:lvl>
    <w:lvl w:ilvl="5" w:tplc="4F76C51E">
      <w:start w:val="1"/>
      <w:numFmt w:val="bullet"/>
      <w:lvlText w:val=""/>
      <w:lvlJc w:val="left"/>
      <w:pPr>
        <w:ind w:left="4320" w:hanging="360"/>
      </w:pPr>
      <w:rPr>
        <w:rFonts w:ascii="Wingdings" w:hAnsi="Wingdings" w:hint="default"/>
      </w:rPr>
    </w:lvl>
    <w:lvl w:ilvl="6" w:tplc="8616A4A4">
      <w:start w:val="1"/>
      <w:numFmt w:val="bullet"/>
      <w:lvlText w:val=""/>
      <w:lvlJc w:val="left"/>
      <w:pPr>
        <w:ind w:left="5040" w:hanging="360"/>
      </w:pPr>
      <w:rPr>
        <w:rFonts w:ascii="Symbol" w:hAnsi="Symbol" w:hint="default"/>
      </w:rPr>
    </w:lvl>
    <w:lvl w:ilvl="7" w:tplc="8FA88D04">
      <w:start w:val="1"/>
      <w:numFmt w:val="bullet"/>
      <w:lvlText w:val="o"/>
      <w:lvlJc w:val="left"/>
      <w:pPr>
        <w:ind w:left="5760" w:hanging="360"/>
      </w:pPr>
      <w:rPr>
        <w:rFonts w:ascii="Courier New" w:hAnsi="Courier New" w:hint="default"/>
      </w:rPr>
    </w:lvl>
    <w:lvl w:ilvl="8" w:tplc="505EBC8A">
      <w:start w:val="1"/>
      <w:numFmt w:val="bullet"/>
      <w:lvlText w:val=""/>
      <w:lvlJc w:val="left"/>
      <w:pPr>
        <w:ind w:left="6480" w:hanging="360"/>
      </w:pPr>
      <w:rPr>
        <w:rFonts w:ascii="Wingdings" w:hAnsi="Wingdings" w:hint="default"/>
      </w:rPr>
    </w:lvl>
  </w:abstractNum>
  <w:abstractNum w:abstractNumId="1" w15:restartNumberingAfterBreak="0">
    <w:nsid w:val="22EB4CFB"/>
    <w:multiLevelType w:val="hybridMultilevel"/>
    <w:tmpl w:val="FAB6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C0BB6A"/>
    <w:multiLevelType w:val="hybridMultilevel"/>
    <w:tmpl w:val="6396C7F2"/>
    <w:lvl w:ilvl="0" w:tplc="1486B36C">
      <w:start w:val="1"/>
      <w:numFmt w:val="bullet"/>
      <w:lvlText w:val=""/>
      <w:lvlJc w:val="left"/>
      <w:pPr>
        <w:ind w:left="720" w:hanging="360"/>
      </w:pPr>
      <w:rPr>
        <w:rFonts w:ascii="Symbol" w:hAnsi="Symbol" w:hint="default"/>
      </w:rPr>
    </w:lvl>
    <w:lvl w:ilvl="1" w:tplc="B5EC9164">
      <w:start w:val="1"/>
      <w:numFmt w:val="bullet"/>
      <w:lvlText w:val="o"/>
      <w:lvlJc w:val="left"/>
      <w:pPr>
        <w:ind w:left="1440" w:hanging="360"/>
      </w:pPr>
      <w:rPr>
        <w:rFonts w:ascii="Courier New" w:hAnsi="Courier New" w:hint="default"/>
      </w:rPr>
    </w:lvl>
    <w:lvl w:ilvl="2" w:tplc="50A4F68C">
      <w:start w:val="1"/>
      <w:numFmt w:val="bullet"/>
      <w:lvlText w:val=""/>
      <w:lvlJc w:val="left"/>
      <w:pPr>
        <w:ind w:left="2160" w:hanging="360"/>
      </w:pPr>
      <w:rPr>
        <w:rFonts w:ascii="Wingdings" w:hAnsi="Wingdings" w:hint="default"/>
      </w:rPr>
    </w:lvl>
    <w:lvl w:ilvl="3" w:tplc="10A26B1C">
      <w:start w:val="1"/>
      <w:numFmt w:val="bullet"/>
      <w:lvlText w:val=""/>
      <w:lvlJc w:val="left"/>
      <w:pPr>
        <w:ind w:left="2880" w:hanging="360"/>
      </w:pPr>
      <w:rPr>
        <w:rFonts w:ascii="Symbol" w:hAnsi="Symbol" w:hint="default"/>
      </w:rPr>
    </w:lvl>
    <w:lvl w:ilvl="4" w:tplc="7FFA1C48">
      <w:start w:val="1"/>
      <w:numFmt w:val="bullet"/>
      <w:lvlText w:val="o"/>
      <w:lvlJc w:val="left"/>
      <w:pPr>
        <w:ind w:left="3600" w:hanging="360"/>
      </w:pPr>
      <w:rPr>
        <w:rFonts w:ascii="Courier New" w:hAnsi="Courier New" w:hint="default"/>
      </w:rPr>
    </w:lvl>
    <w:lvl w:ilvl="5" w:tplc="3F2282C4">
      <w:start w:val="1"/>
      <w:numFmt w:val="bullet"/>
      <w:lvlText w:val=""/>
      <w:lvlJc w:val="left"/>
      <w:pPr>
        <w:ind w:left="4320" w:hanging="360"/>
      </w:pPr>
      <w:rPr>
        <w:rFonts w:ascii="Wingdings" w:hAnsi="Wingdings" w:hint="default"/>
      </w:rPr>
    </w:lvl>
    <w:lvl w:ilvl="6" w:tplc="27D46FEE">
      <w:start w:val="1"/>
      <w:numFmt w:val="bullet"/>
      <w:lvlText w:val=""/>
      <w:lvlJc w:val="left"/>
      <w:pPr>
        <w:ind w:left="5040" w:hanging="360"/>
      </w:pPr>
      <w:rPr>
        <w:rFonts w:ascii="Symbol" w:hAnsi="Symbol" w:hint="default"/>
      </w:rPr>
    </w:lvl>
    <w:lvl w:ilvl="7" w:tplc="72CEDDC8">
      <w:start w:val="1"/>
      <w:numFmt w:val="bullet"/>
      <w:lvlText w:val="o"/>
      <w:lvlJc w:val="left"/>
      <w:pPr>
        <w:ind w:left="5760" w:hanging="360"/>
      </w:pPr>
      <w:rPr>
        <w:rFonts w:ascii="Courier New" w:hAnsi="Courier New" w:hint="default"/>
      </w:rPr>
    </w:lvl>
    <w:lvl w:ilvl="8" w:tplc="E4DA2E2A">
      <w:start w:val="1"/>
      <w:numFmt w:val="bullet"/>
      <w:lvlText w:val=""/>
      <w:lvlJc w:val="left"/>
      <w:pPr>
        <w:ind w:left="6480" w:hanging="360"/>
      </w:pPr>
      <w:rPr>
        <w:rFonts w:ascii="Wingdings" w:hAnsi="Wingdings" w:hint="default"/>
      </w:rPr>
    </w:lvl>
  </w:abstractNum>
  <w:num w:numId="1" w16cid:durableId="1955862860">
    <w:abstractNumId w:val="2"/>
  </w:num>
  <w:num w:numId="2" w16cid:durableId="846094435">
    <w:abstractNumId w:val="0"/>
  </w:num>
  <w:num w:numId="3" w16cid:durableId="2152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E3"/>
    <w:rsid w:val="00060B8C"/>
    <w:rsid w:val="000E7AF9"/>
    <w:rsid w:val="00172AB9"/>
    <w:rsid w:val="00185269"/>
    <w:rsid w:val="0024649D"/>
    <w:rsid w:val="002D0F0A"/>
    <w:rsid w:val="00336AE1"/>
    <w:rsid w:val="003608AE"/>
    <w:rsid w:val="003B4BE3"/>
    <w:rsid w:val="00417245"/>
    <w:rsid w:val="004640E6"/>
    <w:rsid w:val="00464E69"/>
    <w:rsid w:val="004C1B6F"/>
    <w:rsid w:val="0061644B"/>
    <w:rsid w:val="00753909"/>
    <w:rsid w:val="007E397C"/>
    <w:rsid w:val="00802175"/>
    <w:rsid w:val="00803224"/>
    <w:rsid w:val="00807D13"/>
    <w:rsid w:val="00883D4C"/>
    <w:rsid w:val="00946A53"/>
    <w:rsid w:val="00976770"/>
    <w:rsid w:val="009C211A"/>
    <w:rsid w:val="009E3054"/>
    <w:rsid w:val="009F0DC2"/>
    <w:rsid w:val="00A31861"/>
    <w:rsid w:val="00A658B0"/>
    <w:rsid w:val="00AE3298"/>
    <w:rsid w:val="00AE3669"/>
    <w:rsid w:val="00B74ABF"/>
    <w:rsid w:val="00BB4CCD"/>
    <w:rsid w:val="00CB42B0"/>
    <w:rsid w:val="00CF7C0F"/>
    <w:rsid w:val="00DA4903"/>
    <w:rsid w:val="00E54A18"/>
    <w:rsid w:val="00EACD16"/>
    <w:rsid w:val="00F1305E"/>
    <w:rsid w:val="00FA0199"/>
    <w:rsid w:val="00FA31D8"/>
    <w:rsid w:val="00FD1635"/>
    <w:rsid w:val="00FF2E1B"/>
    <w:rsid w:val="013E2E90"/>
    <w:rsid w:val="014A8D02"/>
    <w:rsid w:val="01820BE5"/>
    <w:rsid w:val="019189D6"/>
    <w:rsid w:val="02375645"/>
    <w:rsid w:val="0278A33F"/>
    <w:rsid w:val="036D2E69"/>
    <w:rsid w:val="05D90FEF"/>
    <w:rsid w:val="07146039"/>
    <w:rsid w:val="071C29DD"/>
    <w:rsid w:val="072FFB98"/>
    <w:rsid w:val="076BBD29"/>
    <w:rsid w:val="0782C45C"/>
    <w:rsid w:val="081725ED"/>
    <w:rsid w:val="0B39DCF5"/>
    <w:rsid w:val="0C64674E"/>
    <w:rsid w:val="0E422E9A"/>
    <w:rsid w:val="0EFE6072"/>
    <w:rsid w:val="0EFE994F"/>
    <w:rsid w:val="1001716A"/>
    <w:rsid w:val="103667BC"/>
    <w:rsid w:val="104F99A4"/>
    <w:rsid w:val="12353DFA"/>
    <w:rsid w:val="12A987A7"/>
    <w:rsid w:val="1300AFEE"/>
    <w:rsid w:val="132778C0"/>
    <w:rsid w:val="14130196"/>
    <w:rsid w:val="14552207"/>
    <w:rsid w:val="15592D2F"/>
    <w:rsid w:val="158835DC"/>
    <w:rsid w:val="1753BD57"/>
    <w:rsid w:val="17AD293D"/>
    <w:rsid w:val="17EADDD7"/>
    <w:rsid w:val="18EC561C"/>
    <w:rsid w:val="1941538A"/>
    <w:rsid w:val="19CA9108"/>
    <w:rsid w:val="1C14C687"/>
    <w:rsid w:val="1C8543AC"/>
    <w:rsid w:val="1D0FFFCC"/>
    <w:rsid w:val="1D26391C"/>
    <w:rsid w:val="1DD7DECF"/>
    <w:rsid w:val="1EFBCC4E"/>
    <w:rsid w:val="1F0755F3"/>
    <w:rsid w:val="1F538270"/>
    <w:rsid w:val="1F67CC2B"/>
    <w:rsid w:val="1FBE9DAA"/>
    <w:rsid w:val="204625F6"/>
    <w:rsid w:val="22A239C1"/>
    <w:rsid w:val="22B8FE0B"/>
    <w:rsid w:val="22D03B46"/>
    <w:rsid w:val="2391C5D8"/>
    <w:rsid w:val="2396C401"/>
    <w:rsid w:val="242E0DBA"/>
    <w:rsid w:val="24568660"/>
    <w:rsid w:val="25B8B144"/>
    <w:rsid w:val="26591607"/>
    <w:rsid w:val="26B1DE8F"/>
    <w:rsid w:val="26DB65C7"/>
    <w:rsid w:val="2945520E"/>
    <w:rsid w:val="2A67604B"/>
    <w:rsid w:val="2A68127F"/>
    <w:rsid w:val="2A80A9D0"/>
    <w:rsid w:val="2A8586B8"/>
    <w:rsid w:val="2CB2D767"/>
    <w:rsid w:val="2D215AB9"/>
    <w:rsid w:val="2DAA99F1"/>
    <w:rsid w:val="2F9D3D2E"/>
    <w:rsid w:val="3115DF60"/>
    <w:rsid w:val="31E6268A"/>
    <w:rsid w:val="32727670"/>
    <w:rsid w:val="32AD082C"/>
    <w:rsid w:val="330B86A6"/>
    <w:rsid w:val="332FE3E6"/>
    <w:rsid w:val="34498E46"/>
    <w:rsid w:val="35146D8F"/>
    <w:rsid w:val="3636B63A"/>
    <w:rsid w:val="37039903"/>
    <w:rsid w:val="376EA5A7"/>
    <w:rsid w:val="37885DFF"/>
    <w:rsid w:val="3842AE82"/>
    <w:rsid w:val="3887BDB1"/>
    <w:rsid w:val="38A4AA91"/>
    <w:rsid w:val="3B2794A9"/>
    <w:rsid w:val="3BA6252A"/>
    <w:rsid w:val="3D2A7179"/>
    <w:rsid w:val="3DC8B321"/>
    <w:rsid w:val="3E19126E"/>
    <w:rsid w:val="3E9E35DB"/>
    <w:rsid w:val="40932513"/>
    <w:rsid w:val="40999AF2"/>
    <w:rsid w:val="410FDE12"/>
    <w:rsid w:val="412513CD"/>
    <w:rsid w:val="414C9F5E"/>
    <w:rsid w:val="41BE6D60"/>
    <w:rsid w:val="43342F6C"/>
    <w:rsid w:val="4371C4AD"/>
    <w:rsid w:val="43BAEB80"/>
    <w:rsid w:val="457E880E"/>
    <w:rsid w:val="46269CF8"/>
    <w:rsid w:val="46B69B9C"/>
    <w:rsid w:val="473C4DCB"/>
    <w:rsid w:val="47FD66AC"/>
    <w:rsid w:val="481ECA3D"/>
    <w:rsid w:val="484124E8"/>
    <w:rsid w:val="48889E29"/>
    <w:rsid w:val="48A550AB"/>
    <w:rsid w:val="49222A38"/>
    <w:rsid w:val="4A55CDB1"/>
    <w:rsid w:val="4AED1C37"/>
    <w:rsid w:val="4B64A489"/>
    <w:rsid w:val="4BEC8351"/>
    <w:rsid w:val="4BED8D60"/>
    <w:rsid w:val="4C235528"/>
    <w:rsid w:val="4C59C511"/>
    <w:rsid w:val="4D966B64"/>
    <w:rsid w:val="4F8AB2AE"/>
    <w:rsid w:val="532AA56C"/>
    <w:rsid w:val="535AA78F"/>
    <w:rsid w:val="53BC4E8E"/>
    <w:rsid w:val="53FABCA6"/>
    <w:rsid w:val="55332675"/>
    <w:rsid w:val="55AAC540"/>
    <w:rsid w:val="570D386B"/>
    <w:rsid w:val="573E6F6A"/>
    <w:rsid w:val="57D675EE"/>
    <w:rsid w:val="57EB03DE"/>
    <w:rsid w:val="586E6FE0"/>
    <w:rsid w:val="589E8BB2"/>
    <w:rsid w:val="58D28B90"/>
    <w:rsid w:val="590D2114"/>
    <w:rsid w:val="59C14EC5"/>
    <w:rsid w:val="59C9000F"/>
    <w:rsid w:val="59F0BCD1"/>
    <w:rsid w:val="5A1479A1"/>
    <w:rsid w:val="5A5364F1"/>
    <w:rsid w:val="5B18E5F2"/>
    <w:rsid w:val="5B383A8B"/>
    <w:rsid w:val="5C014B4A"/>
    <w:rsid w:val="5DEE635A"/>
    <w:rsid w:val="5E431695"/>
    <w:rsid w:val="5EAEA3C1"/>
    <w:rsid w:val="5FAED6F5"/>
    <w:rsid w:val="5FDDA53D"/>
    <w:rsid w:val="609618A3"/>
    <w:rsid w:val="613D425E"/>
    <w:rsid w:val="618648E4"/>
    <w:rsid w:val="628E1E5B"/>
    <w:rsid w:val="63C6DA3F"/>
    <w:rsid w:val="63FD7FC1"/>
    <w:rsid w:val="64293CA1"/>
    <w:rsid w:val="64922BC0"/>
    <w:rsid w:val="64A18101"/>
    <w:rsid w:val="6654A844"/>
    <w:rsid w:val="68B689A4"/>
    <w:rsid w:val="69C92B20"/>
    <w:rsid w:val="6ACD6B97"/>
    <w:rsid w:val="6AD80582"/>
    <w:rsid w:val="6B1BC4FD"/>
    <w:rsid w:val="6B25C9F1"/>
    <w:rsid w:val="6C34980E"/>
    <w:rsid w:val="6CAED97F"/>
    <w:rsid w:val="6D49042E"/>
    <w:rsid w:val="6EB9595B"/>
    <w:rsid w:val="6FB5AF73"/>
    <w:rsid w:val="710193B2"/>
    <w:rsid w:val="72A20632"/>
    <w:rsid w:val="73162A1C"/>
    <w:rsid w:val="747D48AE"/>
    <w:rsid w:val="76995E97"/>
    <w:rsid w:val="779FF463"/>
    <w:rsid w:val="77B67673"/>
    <w:rsid w:val="780081FF"/>
    <w:rsid w:val="78229DC3"/>
    <w:rsid w:val="78CA1442"/>
    <w:rsid w:val="7A347032"/>
    <w:rsid w:val="7AFE0E77"/>
    <w:rsid w:val="7B7BBC65"/>
    <w:rsid w:val="7CD37D95"/>
    <w:rsid w:val="7D2E1067"/>
    <w:rsid w:val="7D32F3B7"/>
    <w:rsid w:val="7E56F1BB"/>
    <w:rsid w:val="7E89D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EA9A"/>
  <w15:chartTrackingRefBased/>
  <w15:docId w15:val="{E5F1081C-080E-4C26-9AA1-73DE1348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
    <w:qFormat/>
    <w:rsid w:val="003B4BE3"/>
    <w:pPr>
      <w:spacing w:line="256" w:lineRule="auto"/>
      <w:jc w:val="both"/>
    </w:pPr>
    <w:rPr>
      <w:rFonts w:ascii="Verdana" w:hAnsi="Verdana"/>
      <w:kern w:val="0"/>
      <w:sz w:val="18"/>
      <w:lang w:val="en-C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BE3"/>
    <w:pPr>
      <w:ind w:left="720"/>
      <w:contextualSpacing/>
    </w:pPr>
  </w:style>
  <w:style w:type="character" w:customStyle="1" w:styleId="cf01">
    <w:name w:val="cf01"/>
    <w:basedOn w:val="DefaultParagraphFont"/>
    <w:rsid w:val="003B4BE3"/>
    <w:rPr>
      <w:rFonts w:ascii="Segoe UI" w:hAnsi="Segoe UI" w:cs="Segoe UI" w:hint="default"/>
      <w:sz w:val="18"/>
      <w:szCs w:val="18"/>
    </w:rPr>
  </w:style>
  <w:style w:type="character" w:styleId="CommentReference">
    <w:name w:val="annotation reference"/>
    <w:basedOn w:val="DefaultParagraphFont"/>
    <w:uiPriority w:val="99"/>
    <w:semiHidden/>
    <w:unhideWhenUsed/>
    <w:rsid w:val="003B4BE3"/>
    <w:rPr>
      <w:sz w:val="16"/>
      <w:szCs w:val="16"/>
    </w:rPr>
  </w:style>
  <w:style w:type="paragraph" w:styleId="CommentText">
    <w:name w:val="annotation text"/>
    <w:basedOn w:val="Normal"/>
    <w:link w:val="CommentTextChar"/>
    <w:uiPriority w:val="99"/>
    <w:unhideWhenUsed/>
    <w:rsid w:val="003B4BE3"/>
    <w:pPr>
      <w:spacing w:line="240" w:lineRule="auto"/>
    </w:pPr>
    <w:rPr>
      <w:sz w:val="20"/>
      <w:szCs w:val="20"/>
    </w:rPr>
  </w:style>
  <w:style w:type="character" w:customStyle="1" w:styleId="CommentTextChar">
    <w:name w:val="Comment Text Char"/>
    <w:basedOn w:val="DefaultParagraphFont"/>
    <w:link w:val="CommentText"/>
    <w:uiPriority w:val="99"/>
    <w:rsid w:val="003B4BE3"/>
    <w:rPr>
      <w:rFonts w:ascii="Verdana" w:hAnsi="Verdana"/>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753909"/>
    <w:rPr>
      <w:b/>
      <w:bCs/>
    </w:rPr>
  </w:style>
  <w:style w:type="character" w:customStyle="1" w:styleId="CommentSubjectChar">
    <w:name w:val="Comment Subject Char"/>
    <w:basedOn w:val="CommentTextChar"/>
    <w:link w:val="CommentSubject"/>
    <w:uiPriority w:val="99"/>
    <w:semiHidden/>
    <w:rsid w:val="00753909"/>
    <w:rPr>
      <w:rFonts w:ascii="Verdana" w:hAnsi="Verdana"/>
      <w:b/>
      <w:bCs/>
      <w:kern w:val="0"/>
      <w:sz w:val="20"/>
      <w:szCs w:val="20"/>
      <w:lang w:val="en-CA"/>
      <w14:ligatures w14:val="none"/>
    </w:rPr>
  </w:style>
  <w:style w:type="paragraph" w:styleId="BalloonText">
    <w:name w:val="Balloon Text"/>
    <w:basedOn w:val="Normal"/>
    <w:link w:val="BalloonTextChar"/>
    <w:uiPriority w:val="99"/>
    <w:semiHidden/>
    <w:unhideWhenUsed/>
    <w:rsid w:val="0075390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53909"/>
    <w:rPr>
      <w:rFonts w:ascii="Segoe UI" w:hAnsi="Segoe UI" w:cs="Segoe UI"/>
      <w:kern w:val="0"/>
      <w:sz w:val="18"/>
      <w:szCs w:val="18"/>
      <w:lang w:val="en-CA"/>
      <w14:ligatures w14:val="none"/>
    </w:rPr>
  </w:style>
  <w:style w:type="paragraph" w:styleId="Revision">
    <w:name w:val="Revision"/>
    <w:hidden/>
    <w:uiPriority w:val="99"/>
    <w:semiHidden/>
    <w:rsid w:val="000E7AF9"/>
    <w:pPr>
      <w:spacing w:after="0" w:line="240" w:lineRule="auto"/>
    </w:pPr>
    <w:rPr>
      <w:rFonts w:ascii="Verdana" w:hAnsi="Verdana"/>
      <w:kern w:val="0"/>
      <w:sz w:val="18"/>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519313">
      <w:bodyDiv w:val="1"/>
      <w:marLeft w:val="0"/>
      <w:marRight w:val="0"/>
      <w:marTop w:val="0"/>
      <w:marBottom w:val="0"/>
      <w:divBdr>
        <w:top w:val="none" w:sz="0" w:space="0" w:color="auto"/>
        <w:left w:val="none" w:sz="0" w:space="0" w:color="auto"/>
        <w:bottom w:val="none" w:sz="0" w:space="0" w:color="auto"/>
        <w:right w:val="none" w:sz="0" w:space="0" w:color="auto"/>
      </w:divBdr>
    </w:div>
    <w:div w:id="14813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6bf4a-1092-4702-87ae-11a843eeb064">
      <Terms xmlns="http://schemas.microsoft.com/office/infopath/2007/PartnerControls"/>
    </lcf76f155ced4ddcb4097134ff3c332f>
    <TaxCatchAll xmlns="abab0cab-05b1-4c12-bc2a-9cf61fd22d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AC71475AD734EB1AEB5915BF64D1E" ma:contentTypeVersion="16" ma:contentTypeDescription="Create a new document." ma:contentTypeScope="" ma:versionID="d99a1cd76ddf509179f37957736310f9">
  <xsd:schema xmlns:xsd="http://www.w3.org/2001/XMLSchema" xmlns:xs="http://www.w3.org/2001/XMLSchema" xmlns:p="http://schemas.microsoft.com/office/2006/metadata/properties" xmlns:ns2="beb6bf4a-1092-4702-87ae-11a843eeb064" xmlns:ns3="abab0cab-05b1-4c12-bc2a-9cf61fd22deb" targetNamespace="http://schemas.microsoft.com/office/2006/metadata/properties" ma:root="true" ma:fieldsID="c6cfaaeb4b7ea4a120a78ee9a46393d7" ns2:_="" ns3:_="">
    <xsd:import namespace="beb6bf4a-1092-4702-87ae-11a843eeb064"/>
    <xsd:import namespace="abab0cab-05b1-4c12-bc2a-9cf61fd22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bf4a-1092-4702-87ae-11a843eeb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9391d9-5dc9-469e-a8e3-1c65f90d2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b0cab-05b1-4c12-bc2a-9cf61fd22d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843fd2-daf2-411a-897f-8ff8b17ec6e1}" ma:internalName="TaxCatchAll" ma:showField="CatchAllData" ma:web="abab0cab-05b1-4c12-bc2a-9cf61fd22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AB607-8569-48C9-A8F5-9119500C6617}">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9a58e21b-04b0-4bf4-9803-ecb515e3520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CD530A-A50A-4025-B463-12ECE83CF4AD}">
  <ds:schemaRefs>
    <ds:schemaRef ds:uri="http://schemas.microsoft.com/sharepoint/v3/contenttype/forms"/>
  </ds:schemaRefs>
</ds:datastoreItem>
</file>

<file path=customXml/itemProps3.xml><?xml version="1.0" encoding="utf-8"?>
<ds:datastoreItem xmlns:ds="http://schemas.openxmlformats.org/officeDocument/2006/customXml" ds:itemID="{F1DA8B3B-6AF6-4A74-A2E6-BD689400DABA}"/>
</file>

<file path=docProps/app.xml><?xml version="1.0" encoding="utf-8"?>
<Properties xmlns="http://schemas.openxmlformats.org/officeDocument/2006/extended-properties" xmlns:vt="http://schemas.openxmlformats.org/officeDocument/2006/docPropsVTypes">
  <Template>Normal</Template>
  <TotalTime>2</TotalTime>
  <Pages>3</Pages>
  <Words>1244</Words>
  <Characters>7093</Characters>
  <Application>Microsoft Office Word</Application>
  <DocSecurity>4</DocSecurity>
  <Lines>59</Lines>
  <Paragraphs>16</Paragraphs>
  <ScaleCrop>false</ScaleCrop>
  <Company>University of Manitoba</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Allen</dc:creator>
  <cp:keywords/>
  <dc:description/>
  <cp:lastModifiedBy>Deirdre Oram-O'Donnell</cp:lastModifiedBy>
  <cp:revision>2</cp:revision>
  <dcterms:created xsi:type="dcterms:W3CDTF">2024-12-06T15:02:00Z</dcterms:created>
  <dcterms:modified xsi:type="dcterms:W3CDTF">2024-12-06T15:02:00Z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0x0101001E0AC71475AD734EB1AEB5915BF64D1E</vt:lpwstr>
  </property>
</Properties>
</file>